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170.315.a.12</w:t>
      </w:r>
      <w:r w:rsidR="00C0103B">
        <w:t xml:space="preserve"> </w:t>
      </w:r>
      <w:r w:rsidR="00BD6A40" w:rsidRPr="00BD6A40">
        <w:t>Family Health History</w:t>
      </w:r>
    </w:p>
    <w:p w:rsidR="00135427" w:rsidRPr="00135427" w:rsidRDefault="00135427" w:rsidP="00135427"/>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057365" w:rsidRPr="00DC0225" w:rsidRDefault="00057365" w:rsidP="0005736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13"/>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bl>
    <w:p w:rsidR="00FD7F7E" w:rsidRDefault="00FD7F7E" w:rsidP="00FD7F7E"/>
    <w:p w:rsidR="007E21E8" w:rsidRDefault="007E21E8" w:rsidP="007E21E8">
      <w:pPr>
        <w:pStyle w:val="Heading3"/>
      </w:pPr>
      <w:r>
        <w:t>Overview</w:t>
      </w:r>
    </w:p>
    <w:p w:rsidR="007E21E8" w:rsidRDefault="007E21E8" w:rsidP="007E21E8">
      <w:r>
        <w:t>In this document you will find:</w:t>
      </w:r>
    </w:p>
    <w:p w:rsidR="007E21E8" w:rsidRDefault="002038BA" w:rsidP="007E21E8">
      <w:pPr>
        <w:pStyle w:val="ListParagraph"/>
        <w:numPr>
          <w:ilvl w:val="0"/>
          <w:numId w:val="31"/>
        </w:numPr>
      </w:pPr>
      <w:hyperlink w:anchor="_Test_Data_and" w:history="1">
        <w:r w:rsidR="007E21E8">
          <w:rPr>
            <w:rStyle w:val="Hyperlink"/>
          </w:rPr>
          <w:t>Test Data and Test Tools</w:t>
        </w:r>
      </w:hyperlink>
    </w:p>
    <w:p w:rsidR="007E21E8" w:rsidRDefault="002038BA" w:rsidP="007E21E8">
      <w:pPr>
        <w:pStyle w:val="ListParagraph"/>
        <w:numPr>
          <w:ilvl w:val="0"/>
          <w:numId w:val="31"/>
        </w:numPr>
      </w:pPr>
      <w:hyperlink w:anchor="_Demonstrate_Standards_Support" w:history="1">
        <w:r w:rsidR="007E21E8">
          <w:rPr>
            <w:rStyle w:val="Hyperlink"/>
          </w:rPr>
          <w:t>Standards Support</w:t>
        </w:r>
      </w:hyperlink>
    </w:p>
    <w:p w:rsidR="007E21E8" w:rsidRPr="00241B8B" w:rsidRDefault="002038BA" w:rsidP="007E21E8">
      <w:pPr>
        <w:pStyle w:val="ListParagraph"/>
        <w:numPr>
          <w:ilvl w:val="0"/>
          <w:numId w:val="31"/>
        </w:numPr>
        <w:rPr>
          <w:rStyle w:val="Hyperlink"/>
          <w:color w:val="auto"/>
          <w:u w:val="none"/>
        </w:rPr>
      </w:pPr>
      <w:hyperlink w:anchor="_170.315(a)(12)_Family_Health" w:history="1">
        <w:r w:rsidR="007E21E8">
          <w:rPr>
            <w:rStyle w:val="Hyperlink"/>
          </w:rPr>
          <w:t>Drummond Test Report (Instructions, Expected Results, Points to Remember)</w:t>
        </w:r>
      </w:hyperlink>
    </w:p>
    <w:p w:rsidR="007E21E8" w:rsidRPr="00241B8B" w:rsidRDefault="002038BA" w:rsidP="007E21E8">
      <w:pPr>
        <w:pStyle w:val="ListParagraph"/>
        <w:numPr>
          <w:ilvl w:val="0"/>
          <w:numId w:val="31"/>
        </w:numPr>
        <w:rPr>
          <w:rStyle w:val="Hyperlink"/>
          <w:color w:val="auto"/>
          <w:u w:val="none"/>
        </w:rPr>
      </w:pPr>
      <w:hyperlink w:anchor="_Test_Procedures" w:history="1">
        <w:r w:rsidR="007E21E8" w:rsidRPr="00241B8B">
          <w:rPr>
            <w:rStyle w:val="Hyperlink"/>
          </w:rPr>
          <w:t>Test Procedures</w:t>
        </w:r>
      </w:hyperlink>
    </w:p>
    <w:p w:rsidR="007E21E8" w:rsidRDefault="002038BA" w:rsidP="007E21E8">
      <w:pPr>
        <w:pStyle w:val="ListParagraph"/>
        <w:numPr>
          <w:ilvl w:val="0"/>
          <w:numId w:val="31"/>
        </w:numPr>
      </w:pPr>
      <w:hyperlink w:anchor="_Appendix_A:_Testing" w:history="1">
        <w:r w:rsidR="007E21E8" w:rsidRPr="00241B8B">
          <w:rPr>
            <w:rStyle w:val="Hyperlink"/>
          </w:rPr>
          <w:t>Appendix A: Testing Guide</w:t>
        </w:r>
      </w:hyperlink>
    </w:p>
    <w:p w:rsidR="007E21E8" w:rsidRPr="006A55BA" w:rsidRDefault="002038BA" w:rsidP="007E21E8">
      <w:pPr>
        <w:pStyle w:val="ListParagraph"/>
        <w:numPr>
          <w:ilvl w:val="0"/>
          <w:numId w:val="31"/>
        </w:numPr>
        <w:rPr>
          <w:rStyle w:val="Hyperlink"/>
          <w:color w:val="auto"/>
          <w:u w:val="none"/>
        </w:rPr>
      </w:pPr>
      <w:hyperlink w:anchor="_Appendix_B:_ONC" w:history="1">
        <w:r w:rsidR="007E21E8">
          <w:rPr>
            <w:rStyle w:val="Hyperlink"/>
          </w:rPr>
          <w:t>Appendix B: ONC Criteria</w:t>
        </w:r>
      </w:hyperlink>
    </w:p>
    <w:p w:rsidR="006A55BA" w:rsidRDefault="002038BA" w:rsidP="007E21E8">
      <w:pPr>
        <w:pStyle w:val="ListParagraph"/>
        <w:numPr>
          <w:ilvl w:val="0"/>
          <w:numId w:val="31"/>
        </w:numPr>
      </w:pPr>
      <w:hyperlink w:anchor="_Appendix_C:_Family" w:history="1">
        <w:r w:rsidR="006A55BA" w:rsidRPr="006A55BA">
          <w:rPr>
            <w:rStyle w:val="Hyperlink"/>
          </w:rPr>
          <w:t>Appendix C: Family History (a)(12) Attestation Template</w:t>
        </w:r>
      </w:hyperlink>
    </w:p>
    <w:p w:rsidR="007E21E8" w:rsidRDefault="007E21E8" w:rsidP="00FD7F7E"/>
    <w:p w:rsidR="009D5A77" w:rsidRDefault="009D5A77" w:rsidP="009D5A77">
      <w:pPr>
        <w:pStyle w:val="Heading3"/>
      </w:pPr>
      <w:bookmarkStart w:id="0" w:name="_Toc432066403"/>
      <w:r w:rsidRPr="00EA50E7">
        <w:t>Version of ONC Test Method</w:t>
      </w:r>
      <w:bookmarkEnd w:id="0"/>
    </w:p>
    <w:p w:rsidR="009D5A77" w:rsidRDefault="005D32F6"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70432">
        <w:t>Health IT Developer</w:t>
      </w:r>
      <w:r w:rsidR="007902A0">
        <w:t xml:space="preserve"> or Participant </w:t>
      </w:r>
      <w:proofErr w:type="gramStart"/>
      <w:r w:rsidR="007902A0">
        <w:t>Under</w:t>
      </w:r>
      <w:proofErr w:type="gramEnd"/>
      <w:r w:rsidR="00170432">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7E21E8" w:rsidRDefault="007E21E8">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60"/>
      </w:tblGrid>
      <w:tr w:rsidR="009D5A77" w:rsidTr="003E3CB9">
        <w:trPr>
          <w:trHeight w:val="432"/>
        </w:trPr>
        <w:tc>
          <w:tcPr>
            <w:tcW w:w="216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6660" w:type="dxa"/>
            <w:shd w:val="clear" w:color="auto" w:fill="DBE5F1" w:themeFill="accent1" w:themeFillTint="33"/>
          </w:tcPr>
          <w:p w:rsidR="009D5A77" w:rsidRPr="00255DC9" w:rsidRDefault="002D50A7" w:rsidP="003E3CB9">
            <w:pPr>
              <w:rPr>
                <w:rFonts w:ascii="Leelawadee UI" w:hAnsi="Leelawadee UI" w:cs="Leelawadee UI"/>
              </w:rPr>
            </w:pPr>
            <w:r>
              <w:rPr>
                <w:rFonts w:ascii="Leelawadee UI" w:hAnsi="Leelawadee UI" w:cs="Leelawadee UI"/>
              </w:rPr>
              <w:t>ONC-Supplied</w:t>
            </w:r>
            <w:r w:rsidR="0065191C">
              <w:rPr>
                <w:rFonts w:ascii="Leelawadee UI" w:hAnsi="Leelawadee UI" w:cs="Leelawadee UI"/>
              </w:rPr>
              <w:t>:</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5191C">
              <w:rPr>
                <w:rFonts w:ascii="Leelawadee UI" w:hAnsi="Leelawadee UI" w:cs="Leelawadee UI"/>
              </w:rPr>
              <w:t xml:space="preserve">    </w:t>
            </w:r>
            <w:r>
              <w:rPr>
                <w:rFonts w:ascii="Leelawadee UI" w:hAnsi="Leelawadee UI" w:cs="Leelawadee UI"/>
              </w:rPr>
              <w:t>DG-Supplied</w:t>
            </w:r>
            <w:r w:rsidR="0065191C">
              <w:rPr>
                <w:rFonts w:ascii="Leelawadee UI" w:hAnsi="Leelawadee UI" w:cs="Leelawadee UI"/>
              </w:rPr>
              <w:t>:</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65191C">
              <w:rPr>
                <w:rFonts w:ascii="Leelawadee UI" w:hAnsi="Leelawadee UI" w:cs="Leelawadee UI"/>
              </w:rPr>
              <w:t xml:space="preserve">   </w:t>
            </w:r>
            <w:r w:rsidR="00170432">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C0103B">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0F59B3" w:rsidP="00C3290C">
            <w:pPr>
              <w:pStyle w:val="ListParagraph"/>
              <w:rPr>
                <w:rFonts w:ascii="Leelawadee UI" w:hAnsi="Leelawadee UI" w:cs="Leelawadee UI"/>
              </w:rPr>
            </w:pPr>
            <w:r>
              <w:rPr>
                <w:rFonts w:ascii="Leelawadee UI" w:hAnsi="Leelawadee UI" w:cs="Leelawadee UI"/>
              </w:rPr>
              <w:t>Not applicable.</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55DC9" w:rsidRDefault="00170432" w:rsidP="00C3290C">
            <w:pPr>
              <w:pStyle w:val="ListParagraph"/>
              <w:rPr>
                <w:rFonts w:ascii="Leelawadee UI" w:hAnsi="Leelawadee UI" w:cs="Leelawadee UI"/>
                <w:b/>
              </w:rPr>
            </w:pPr>
            <w:r>
              <w:rPr>
                <w:rFonts w:ascii="Leelawadee UI" w:hAnsi="Leelawadee UI" w:cs="Leelawadee UI"/>
              </w:rPr>
              <w:t>Developer-supplied.</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0F59B3" w:rsidP="00161737">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6A16E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No</w:t>
            </w:r>
            <w:r w:rsidR="000F59B3">
              <w:rPr>
                <w:rFonts w:ascii="Leelawadee UI" w:hAnsi="Leelawadee UI" w:cs="Leelawadee UI"/>
              </w:rPr>
              <w:t>t Applicable</w:t>
            </w:r>
            <w:r w:rsidR="000F59B3" w:rsidRPr="00255DC9">
              <w:rPr>
                <w:rFonts w:ascii="Leelawadee UI" w:hAnsi="Leelawadee UI" w:cs="Leelawadee UI"/>
              </w:rPr>
              <w:t xml:space="preserv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Pr>
                    <w:rFonts w:ascii="MS Gothic" w:eastAsia="MS Gothic" w:hAnsi="MS Gothic" w:cs="Leelawadee UI" w:hint="eastAsia"/>
                  </w:rPr>
                  <w:t>☐</w:t>
                </w:r>
              </w:sdtContent>
            </w:sdt>
            <w:r w:rsidR="000F59B3"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17043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70432">
              <w:rPr>
                <w:rFonts w:ascii="Leelawadee UI" w:hAnsi="Leelawadee UI" w:cs="Leelawadee UI"/>
              </w:rPr>
              <w:t>Health IT module</w:t>
            </w:r>
            <w:r w:rsidR="00BD6A40" w:rsidRPr="00170432">
              <w:rPr>
                <w:rFonts w:ascii="Leelawadee UI" w:hAnsi="Leelawadee UI" w:cs="Leelawadee UI"/>
              </w:rPr>
              <w:t xml:space="preserve"> must use familial concepts or expressions included in the September 2015, or more recent, Release of the U.S. Edition of the SNOMED CT® standard.</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6A16E9" w:rsidP="005F4354">
            <w:pPr>
              <w:rPr>
                <w:rFonts w:ascii="Leelawadee UI" w:hAnsi="Leelawadee UI" w:cs="Leelawadee UI"/>
                <w:b/>
              </w:rPr>
            </w:pPr>
            <w:r>
              <w:rPr>
                <w:rFonts w:ascii="Leelawadee UI" w:hAnsi="Leelawadee UI" w:cs="Leelawadee UI"/>
                <w:b/>
              </w:rPr>
              <w:t xml:space="preserve">Family </w:t>
            </w:r>
            <w:r w:rsidR="00F0500A">
              <w:rPr>
                <w:rFonts w:ascii="Leelawadee UI" w:hAnsi="Leelawadee UI" w:cs="Leelawadee UI"/>
                <w:b/>
              </w:rPr>
              <w:t xml:space="preserve">Health </w:t>
            </w:r>
            <w:r>
              <w:rPr>
                <w:rFonts w:ascii="Leelawadee UI" w:hAnsi="Leelawadee UI" w:cs="Leelawadee UI"/>
                <w:b/>
              </w:rPr>
              <w:t>History</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r w:rsidRPr="005F4354">
              <w:rPr>
                <w:rFonts w:ascii="Leelawadee UI" w:hAnsi="Leelawadee UI" w:cs="Leelawadee UI"/>
                <w:b/>
              </w:rPr>
              <w:t>Standard</w:t>
            </w:r>
          </w:p>
        </w:tc>
      </w:tr>
      <w:tr w:rsidR="00700BF6" w:rsidTr="00700BF6">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FE2400" w:rsidP="004A3AA7">
            <w:r>
              <w:t>§</w:t>
            </w:r>
            <w:r w:rsidR="00AA1309" w:rsidRPr="00AA1309">
              <w:t>170.207(a)(4)</w:t>
            </w:r>
          </w:p>
        </w:tc>
        <w:tc>
          <w:tcPr>
            <w:tcW w:w="5310" w:type="dxa"/>
          </w:tcPr>
          <w:p w:rsidR="00700BF6" w:rsidRDefault="00BD6A40" w:rsidP="00AD0EED">
            <w:r>
              <w:t>IHTSDO SNOMED CT®, U.S. Edition, September 2015 Release or more recent.</w:t>
            </w:r>
          </w:p>
        </w:tc>
      </w:tr>
    </w:tbl>
    <w:p w:rsidR="004A3AA7" w:rsidRDefault="004A3AA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C0103B" w:rsidP="00FD7F7E">
      <w:pPr>
        <w:pStyle w:val="Heading1"/>
      </w:pPr>
      <w:bookmarkStart w:id="5" w:name="_170.315(a)(12)_Family_Health"/>
      <w:bookmarkEnd w:id="5"/>
      <w:r>
        <w:lastRenderedPageBreak/>
        <w:t>170.315(a)(</w:t>
      </w:r>
      <w:r w:rsidR="0076117A">
        <w:t>12) Family Health History</w:t>
      </w:r>
    </w:p>
    <w:p w:rsidR="00255DC9" w:rsidRPr="00255DC9" w:rsidRDefault="00255DC9" w:rsidP="00255DC9"/>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90"/>
      </w:tblGrid>
      <w:tr w:rsidR="00362E3C" w:rsidTr="005670AD">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39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5670AD">
        <w:trPr>
          <w:trHeight w:val="432"/>
        </w:trPr>
        <w:tc>
          <w:tcPr>
            <w:tcW w:w="8910" w:type="dxa"/>
            <w:gridSpan w:val="2"/>
            <w:shd w:val="clear" w:color="auto" w:fill="DBE5F1" w:themeFill="accent1" w:themeFillTint="33"/>
          </w:tcPr>
          <w:p w:rsidR="000F59B3" w:rsidRPr="00D052DB" w:rsidRDefault="00362E3C" w:rsidP="00D052D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F59B3" w:rsidRPr="00D052DB">
              <w:t xml:space="preserve">The user </w:t>
            </w:r>
            <w:r w:rsidR="0076117A" w:rsidRPr="00D052DB">
              <w:t>records, changes, and accesses family health history for first-degree family members as structured data. At a minimum, this includes at least one parent, one child and one sibling</w:t>
            </w:r>
            <w:r w:rsidR="000F59B3" w:rsidRPr="00D052DB">
              <w:rPr>
                <w:i/>
              </w:rPr>
              <w:t>.</w:t>
            </w:r>
          </w:p>
        </w:tc>
      </w:tr>
      <w:tr w:rsidR="00255DC9" w:rsidTr="005670AD">
        <w:trPr>
          <w:trHeight w:val="432"/>
        </w:trPr>
        <w:tc>
          <w:tcPr>
            <w:tcW w:w="891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D82E23" w:rsidP="00AA1309">
            <w:pPr>
              <w:numPr>
                <w:ilvl w:val="0"/>
                <w:numId w:val="27"/>
              </w:numPr>
            </w:pPr>
            <w:r>
              <w:t>The user can</w:t>
            </w:r>
            <w:r w:rsidR="00F61222" w:rsidRPr="00D052DB">
              <w:t xml:space="preserve"> </w:t>
            </w:r>
            <w:r>
              <w:t xml:space="preserve">record, change, and access </w:t>
            </w:r>
            <w:r w:rsidR="006C3517">
              <w:t xml:space="preserve">a patient’s family health history in accordance </w:t>
            </w:r>
            <w:r w:rsidR="00AA1309">
              <w:t>with the standard specified at §</w:t>
            </w:r>
            <w:r w:rsidR="00803B6B">
              <w:t>170.207(a</w:t>
            </w:r>
            <w:proofErr w:type="gramStart"/>
            <w:r w:rsidR="00803B6B">
              <w:t>)(</w:t>
            </w:r>
            <w:proofErr w:type="gramEnd"/>
            <w:r w:rsidR="00803B6B">
              <w:t>4).</w:t>
            </w:r>
            <w:r w:rsidR="00EE59B6">
              <w:t xml:space="preserve">  </w:t>
            </w:r>
          </w:p>
          <w:p w:rsidR="00EE59B6" w:rsidRDefault="00EE59B6" w:rsidP="00AA1309">
            <w:pPr>
              <w:numPr>
                <w:ilvl w:val="0"/>
                <w:numId w:val="27"/>
              </w:numPr>
            </w:pPr>
            <w:r>
              <w:t>First degree relative’s diagnosis and familial relationship must be co</w:t>
            </w:r>
            <w:r w:rsidR="00463361">
              <w:t>d</w:t>
            </w:r>
            <w:r>
              <w:t>ed in accordance with SNOMED CT® (§170.207(a</w:t>
            </w:r>
            <w:proofErr w:type="gramStart"/>
            <w:r>
              <w:t>)(</w:t>
            </w:r>
            <w:proofErr w:type="gramEnd"/>
            <w:r>
              <w:t xml:space="preserve">4)).  </w:t>
            </w:r>
          </w:p>
          <w:p w:rsidR="000F657A" w:rsidRPr="00D052DB" w:rsidRDefault="000F657A" w:rsidP="000F657A">
            <w:pPr>
              <w:numPr>
                <w:ilvl w:val="0"/>
                <w:numId w:val="27"/>
              </w:numPr>
            </w:pPr>
            <w:r>
              <w:t xml:space="preserve">Family health history data is </w:t>
            </w:r>
            <w:r w:rsidR="00AA1309">
              <w:t xml:space="preserve">recorded, changed, and </w:t>
            </w:r>
            <w:r>
              <w:t xml:space="preserve">accessed correctly and without omission.  </w:t>
            </w:r>
          </w:p>
        </w:tc>
      </w:tr>
      <w:tr w:rsidR="00E22856" w:rsidTr="00D73FE2">
        <w:trPr>
          <w:trHeight w:val="4985"/>
        </w:trPr>
        <w:tc>
          <w:tcPr>
            <w:tcW w:w="891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C247FE" w:rsidRDefault="00EE59B6" w:rsidP="00C247FE">
            <w:pPr>
              <w:numPr>
                <w:ilvl w:val="0"/>
                <w:numId w:val="30"/>
              </w:numPr>
            </w:pPr>
            <w:r>
              <w:t>Health IT product must b</w:t>
            </w:r>
            <w:r w:rsidR="00C247FE" w:rsidRPr="00C247FE">
              <w:t>e able to demonstrate that it can record, change, and access the</w:t>
            </w:r>
            <w:r>
              <w:t xml:space="preserve"> first degree relative’s</w:t>
            </w:r>
            <w:r w:rsidR="00C247FE" w:rsidRPr="00C247FE">
              <w:t xml:space="preserve"> diagnosis using a SNOMED CT® code.</w:t>
            </w:r>
            <w:r>
              <w:t xml:space="preserve">  </w:t>
            </w:r>
          </w:p>
          <w:p w:rsidR="00EE59B6" w:rsidRDefault="00EE59B6" w:rsidP="00C247FE">
            <w:pPr>
              <w:numPr>
                <w:ilvl w:val="0"/>
                <w:numId w:val="30"/>
              </w:numPr>
            </w:pPr>
            <w:r>
              <w:t>Health IT product must b</w:t>
            </w:r>
            <w:r w:rsidRPr="00C247FE">
              <w:t>e able to demonstrate that it can record, change, and access the</w:t>
            </w:r>
            <w:r>
              <w:t xml:space="preserve"> first degree relative’s</w:t>
            </w:r>
            <w:r w:rsidRPr="00C247FE">
              <w:t xml:space="preserve"> diagnosis</w:t>
            </w:r>
          </w:p>
          <w:p w:rsidR="00E22856" w:rsidRDefault="00F61222" w:rsidP="0076117A">
            <w:pPr>
              <w:numPr>
                <w:ilvl w:val="0"/>
                <w:numId w:val="30"/>
              </w:numPr>
            </w:pPr>
            <w:r w:rsidRPr="00D052DB">
              <w:t>If the</w:t>
            </w:r>
            <w:r w:rsidR="0076117A" w:rsidRPr="00D052DB">
              <w:t xml:space="preserve"> SNOMED codes are not displayed in the user interface, then the </w:t>
            </w:r>
            <w:r w:rsidR="00170432">
              <w:t>Health IT Developer</w:t>
            </w:r>
            <w:r w:rsidR="0076117A" w:rsidRPr="00D052DB">
              <w:t xml:space="preserve"> should prepare to demonstrate the codes in the data store to the Test Proctor</w:t>
            </w:r>
            <w:r w:rsidRPr="00D052DB">
              <w:t>.</w:t>
            </w:r>
          </w:p>
          <w:p w:rsidR="00873ED8" w:rsidRDefault="00B06069" w:rsidP="00873ED8">
            <w:pPr>
              <w:numPr>
                <w:ilvl w:val="0"/>
                <w:numId w:val="30"/>
              </w:numPr>
            </w:pPr>
            <w:r>
              <w:t>For products</w:t>
            </w:r>
            <w:r w:rsidR="005670AD">
              <w:t xml:space="preserve"> </w:t>
            </w:r>
            <w:r>
              <w:t xml:space="preserve">certified to </w:t>
            </w:r>
            <w:r w:rsidR="001C0160">
              <w:t xml:space="preserve">2014 edition for </w:t>
            </w:r>
            <w:r>
              <w:t>§170.314(a)(1</w:t>
            </w:r>
            <w:r w:rsidR="00873ED8">
              <w:t>3</w:t>
            </w:r>
            <w:r>
              <w:t xml:space="preserve">) Family Health History, compliance </w:t>
            </w:r>
            <w:r w:rsidR="00EE4DBC">
              <w:t xml:space="preserve">to this </w:t>
            </w:r>
            <w:r w:rsidR="00A33B51">
              <w:t>2015 edition criteria §170.315</w:t>
            </w:r>
            <w:r w:rsidR="00CC323E">
              <w:t xml:space="preserve">(a)(12) </w:t>
            </w:r>
            <w:r w:rsidR="002A1F11">
              <w:t>may be met through</w:t>
            </w:r>
            <w:r w:rsidR="005670AD">
              <w:t xml:space="preserve"> attestation </w:t>
            </w:r>
            <w:r w:rsidR="00873ED8">
              <w:t>if:</w:t>
            </w:r>
          </w:p>
          <w:p w:rsidR="00873ED8" w:rsidRDefault="00EE4DBC" w:rsidP="00873ED8">
            <w:pPr>
              <w:pStyle w:val="ListParagraph"/>
              <w:numPr>
                <w:ilvl w:val="0"/>
                <w:numId w:val="34"/>
              </w:numPr>
            </w:pPr>
            <w:r>
              <w:t>2014 edition c</w:t>
            </w:r>
            <w:r w:rsidR="005670AD">
              <w:t xml:space="preserve">ertified product </w:t>
            </w:r>
            <w:r w:rsidR="00B5320F">
              <w:t xml:space="preserve">also </w:t>
            </w:r>
            <w:r w:rsidR="00873ED8">
              <w:t>tested</w:t>
            </w:r>
            <w:r w:rsidR="005670AD">
              <w:t xml:space="preserve"> codified en</w:t>
            </w:r>
            <w:r w:rsidR="00873ED8">
              <w:t>tries for familial relationship</w:t>
            </w:r>
            <w:r>
              <w:t>s using SNOMED CT®</w:t>
            </w:r>
            <w:r w:rsidR="00873ED8">
              <w:t xml:space="preserve">; </w:t>
            </w:r>
            <w:r w:rsidR="00B06069">
              <w:t xml:space="preserve">  </w:t>
            </w:r>
          </w:p>
          <w:p w:rsidR="00873ED8" w:rsidRDefault="00873ED8" w:rsidP="00873ED8">
            <w:pPr>
              <w:pStyle w:val="ListParagraph"/>
              <w:numPr>
                <w:ilvl w:val="0"/>
                <w:numId w:val="34"/>
              </w:numPr>
            </w:pPr>
            <w:r>
              <w:t>F</w:t>
            </w:r>
            <w:r w:rsidR="00B06069">
              <w:t xml:space="preserve">unctionality </w:t>
            </w:r>
            <w:r>
              <w:t>for this criteria has not changed; and</w:t>
            </w:r>
          </w:p>
          <w:p w:rsidR="00873ED8" w:rsidRDefault="00873ED8" w:rsidP="00873ED8">
            <w:pPr>
              <w:pStyle w:val="ListParagraph"/>
              <w:numPr>
                <w:ilvl w:val="0"/>
                <w:numId w:val="34"/>
              </w:numPr>
            </w:pPr>
            <w:r>
              <w:t>P</w:t>
            </w:r>
            <w:r w:rsidR="00B06069">
              <w:t xml:space="preserve">roduct has upgraded to SNOMED CT®, U.S. Edition, September 2015 Release or a more recent version.  </w:t>
            </w:r>
          </w:p>
          <w:p w:rsidR="00B06069" w:rsidRPr="00D052DB" w:rsidRDefault="00B06069" w:rsidP="0061779D">
            <w:pPr>
              <w:tabs>
                <w:tab w:val="left" w:pos="462"/>
              </w:tabs>
              <w:ind w:firstLine="702"/>
            </w:pPr>
            <w:r>
              <w:t>Attestation template is available in Appendix C.</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4151F1" w:rsidRDefault="000770BD" w:rsidP="004151F1">
      <w:pPr>
        <w:pStyle w:val="Heading3"/>
        <w:rPr>
          <w:u w:val="single"/>
        </w:rPr>
      </w:pPr>
      <w:bookmarkStart w:id="6" w:name="_Test_Procedures"/>
      <w:bookmarkEnd w:id="6"/>
      <w:r>
        <w:rPr>
          <w:u w:val="single"/>
        </w:rPr>
        <w:lastRenderedPageBreak/>
        <w:t>T</w:t>
      </w:r>
      <w:r w:rsidR="006A16E9" w:rsidRPr="00207BB2">
        <w:rPr>
          <w:u w:val="single"/>
        </w:rPr>
        <w:t>est Procedures</w:t>
      </w:r>
    </w:p>
    <w:p w:rsidR="006A16E9" w:rsidRDefault="006A16E9" w:rsidP="006A16E9"/>
    <w:p w:rsidR="006C3517" w:rsidRPr="00D15FBA" w:rsidRDefault="006C3517" w:rsidP="006C3517">
      <w:pPr>
        <w:pStyle w:val="ListParagraph"/>
        <w:numPr>
          <w:ilvl w:val="1"/>
          <w:numId w:val="32"/>
        </w:numPr>
        <w:rPr>
          <w:b/>
        </w:rPr>
      </w:pPr>
      <w:r>
        <w:rPr>
          <w:b/>
        </w:rPr>
        <w:t>Family Health History</w:t>
      </w:r>
      <w:r w:rsidR="002E42BF">
        <w:rPr>
          <w:b/>
        </w:rPr>
        <w:t xml:space="preserve"> - Record</w:t>
      </w:r>
    </w:p>
    <w:tbl>
      <w:tblPr>
        <w:tblStyle w:val="TableGrid"/>
        <w:tblW w:w="0" w:type="auto"/>
        <w:tblLook w:val="04A0" w:firstRow="1" w:lastRow="0" w:firstColumn="1" w:lastColumn="0" w:noHBand="0" w:noVBand="1"/>
      </w:tblPr>
      <w:tblGrid>
        <w:gridCol w:w="828"/>
        <w:gridCol w:w="7668"/>
      </w:tblGrid>
      <w:tr w:rsidR="006C3517" w:rsidTr="0036083B">
        <w:sdt>
          <w:sdtPr>
            <w:id w:val="-1178576512"/>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6C3517" w:rsidRDefault="006C3517" w:rsidP="0036083B">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C3517" w:rsidRDefault="006C3517" w:rsidP="006C3517">
            <w:pPr>
              <w:spacing w:line="360" w:lineRule="auto"/>
            </w:pPr>
            <w:r>
              <w:t>User selects a patient record and records family health history</w:t>
            </w:r>
            <w:r w:rsidR="00C247FE">
              <w:t xml:space="preserve"> (diagnosis)</w:t>
            </w:r>
            <w:r>
              <w:t xml:space="preserve"> </w:t>
            </w:r>
            <w:r w:rsidR="000770BD">
              <w:t>and familial relationship using SNOMED CT® for</w:t>
            </w:r>
            <w:r>
              <w:t xml:space="preserve"> first-degree family members:</w:t>
            </w:r>
          </w:p>
          <w:p w:rsidR="006C3517" w:rsidRDefault="006C3517" w:rsidP="006C3517">
            <w:pPr>
              <w:pStyle w:val="ListParagraph"/>
              <w:numPr>
                <w:ilvl w:val="0"/>
                <w:numId w:val="30"/>
              </w:numPr>
              <w:spacing w:line="360" w:lineRule="auto"/>
              <w:ind w:left="859" w:hanging="270"/>
            </w:pPr>
            <w:r>
              <w:t>Parent</w:t>
            </w:r>
          </w:p>
          <w:p w:rsidR="006C3517" w:rsidRDefault="006C3517" w:rsidP="006C3517">
            <w:pPr>
              <w:pStyle w:val="ListParagraph"/>
              <w:numPr>
                <w:ilvl w:val="0"/>
                <w:numId w:val="30"/>
              </w:numPr>
              <w:spacing w:line="360" w:lineRule="auto"/>
              <w:ind w:left="859" w:hanging="270"/>
            </w:pPr>
            <w:r>
              <w:t>Child</w:t>
            </w:r>
          </w:p>
          <w:p w:rsidR="006C3517" w:rsidRPr="00C15A82" w:rsidRDefault="006C3517" w:rsidP="006C3517">
            <w:pPr>
              <w:pStyle w:val="ListParagraph"/>
              <w:numPr>
                <w:ilvl w:val="0"/>
                <w:numId w:val="30"/>
              </w:numPr>
              <w:spacing w:line="360" w:lineRule="auto"/>
              <w:ind w:left="859" w:hanging="270"/>
            </w:pPr>
            <w:r>
              <w:t>Sibling</w:t>
            </w:r>
          </w:p>
        </w:tc>
      </w:tr>
    </w:tbl>
    <w:p w:rsidR="0076117A" w:rsidRDefault="0076117A" w:rsidP="0076117A">
      <w:pPr>
        <w:spacing w:line="360" w:lineRule="auto"/>
        <w:rPr>
          <w:color w:val="D9D9D9" w:themeColor="background1" w:themeShade="D9"/>
        </w:rPr>
      </w:pPr>
    </w:p>
    <w:p w:rsidR="0076117A" w:rsidRDefault="0076117A" w:rsidP="0076117A">
      <w:pPr>
        <w:spacing w:line="360" w:lineRule="auto"/>
        <w:rPr>
          <w:color w:val="A6A6A6" w:themeColor="background1" w:themeShade="A6"/>
        </w:rPr>
      </w:pPr>
      <w:r w:rsidRPr="003D768F">
        <w:rPr>
          <w:color w:val="A6A6A6" w:themeColor="background1" w:themeShade="A6"/>
        </w:rPr>
        <w:t>&lt;INSERT SCREEN SHOT</w:t>
      </w:r>
      <w:r w:rsidR="006C3517">
        <w:rPr>
          <w:color w:val="A6A6A6" w:themeColor="background1" w:themeShade="A6"/>
        </w:rPr>
        <w:t>S</w:t>
      </w:r>
      <w:r w:rsidRPr="003D768F">
        <w:rPr>
          <w:color w:val="A6A6A6" w:themeColor="background1" w:themeShade="A6"/>
        </w:rPr>
        <w:t>&gt;</w:t>
      </w:r>
    </w:p>
    <w:p w:rsidR="002E42BF" w:rsidRDefault="002E42BF" w:rsidP="0076117A">
      <w:pPr>
        <w:spacing w:line="360" w:lineRule="auto"/>
        <w:rPr>
          <w:color w:val="A6A6A6" w:themeColor="background1" w:themeShade="A6"/>
        </w:rPr>
      </w:pPr>
    </w:p>
    <w:p w:rsidR="002E42BF" w:rsidRPr="00D15FBA" w:rsidRDefault="002E42BF" w:rsidP="002E42BF">
      <w:pPr>
        <w:pStyle w:val="ListParagraph"/>
        <w:numPr>
          <w:ilvl w:val="1"/>
          <w:numId w:val="32"/>
        </w:numPr>
        <w:rPr>
          <w:b/>
        </w:rPr>
      </w:pPr>
      <w:r>
        <w:rPr>
          <w:b/>
        </w:rPr>
        <w:t>Family Health History - Change</w:t>
      </w:r>
    </w:p>
    <w:tbl>
      <w:tblPr>
        <w:tblStyle w:val="TableGrid"/>
        <w:tblW w:w="0" w:type="auto"/>
        <w:tblLook w:val="04A0" w:firstRow="1" w:lastRow="0" w:firstColumn="1" w:lastColumn="0" w:noHBand="0" w:noVBand="1"/>
      </w:tblPr>
      <w:tblGrid>
        <w:gridCol w:w="828"/>
        <w:gridCol w:w="7668"/>
      </w:tblGrid>
      <w:tr w:rsidR="002E42BF" w:rsidTr="000E01EC">
        <w:trPr>
          <w:trHeight w:val="1358"/>
        </w:trPr>
        <w:sdt>
          <w:sdtPr>
            <w:id w:val="-182704837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2E42BF" w:rsidRDefault="002E42BF" w:rsidP="00834EFD">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E42BF" w:rsidRPr="00C15A82" w:rsidRDefault="002E42BF" w:rsidP="002E42BF">
            <w:pPr>
              <w:spacing w:line="360" w:lineRule="auto"/>
            </w:pPr>
            <w:r>
              <w:t>User changes family health history for first-degree family members.  Change must include changing family health (diagnosis) vocabulary codes associated with at least one parent, child, and sibling.</w:t>
            </w:r>
          </w:p>
        </w:tc>
      </w:tr>
    </w:tbl>
    <w:p w:rsidR="002E42BF" w:rsidRDefault="002E42BF" w:rsidP="002E42BF">
      <w:pPr>
        <w:spacing w:line="360" w:lineRule="auto"/>
        <w:rPr>
          <w:color w:val="A6A6A6" w:themeColor="background1" w:themeShade="A6"/>
        </w:rPr>
      </w:pPr>
    </w:p>
    <w:p w:rsidR="002E42BF" w:rsidRDefault="002E42BF" w:rsidP="002E42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E42BF" w:rsidRDefault="002E42BF" w:rsidP="0076117A">
      <w:pPr>
        <w:spacing w:line="360" w:lineRule="auto"/>
        <w:rPr>
          <w:color w:val="A6A6A6" w:themeColor="background1" w:themeShade="A6"/>
        </w:rPr>
      </w:pPr>
    </w:p>
    <w:p w:rsidR="002E42BF" w:rsidRPr="00D15FBA" w:rsidRDefault="002E42BF" w:rsidP="002E42BF">
      <w:pPr>
        <w:pStyle w:val="ListParagraph"/>
        <w:numPr>
          <w:ilvl w:val="1"/>
          <w:numId w:val="32"/>
        </w:numPr>
        <w:rPr>
          <w:b/>
        </w:rPr>
      </w:pPr>
      <w:r>
        <w:rPr>
          <w:b/>
        </w:rPr>
        <w:t>Family Health History - Access</w:t>
      </w:r>
    </w:p>
    <w:tbl>
      <w:tblPr>
        <w:tblStyle w:val="TableGrid"/>
        <w:tblW w:w="0" w:type="auto"/>
        <w:tblLook w:val="04A0" w:firstRow="1" w:lastRow="0" w:firstColumn="1" w:lastColumn="0" w:noHBand="0" w:noVBand="1"/>
      </w:tblPr>
      <w:tblGrid>
        <w:gridCol w:w="828"/>
        <w:gridCol w:w="7668"/>
      </w:tblGrid>
      <w:tr w:rsidR="002E42BF" w:rsidTr="00834EFD">
        <w:sdt>
          <w:sdtPr>
            <w:id w:val="114490792"/>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2E42BF" w:rsidRDefault="002E42BF" w:rsidP="00834EFD">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E42BF" w:rsidRPr="00C15A82" w:rsidRDefault="002E42BF" w:rsidP="002E42BF">
            <w:pPr>
              <w:spacing w:line="360" w:lineRule="auto"/>
            </w:pPr>
            <w:r>
              <w:t>User accesses patient record and displays family health history entered above.</w:t>
            </w:r>
          </w:p>
        </w:tc>
      </w:tr>
    </w:tbl>
    <w:p w:rsidR="002E42BF" w:rsidRDefault="002E42BF" w:rsidP="002E42BF">
      <w:pPr>
        <w:spacing w:line="360" w:lineRule="auto"/>
        <w:rPr>
          <w:color w:val="A6A6A6" w:themeColor="background1" w:themeShade="A6"/>
        </w:rPr>
      </w:pPr>
    </w:p>
    <w:p w:rsidR="002E42BF" w:rsidRDefault="002E42BF" w:rsidP="002E42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E42BF" w:rsidRPr="003D768F" w:rsidRDefault="002E42BF" w:rsidP="0076117A">
      <w:pPr>
        <w:spacing w:line="360" w:lineRule="auto"/>
        <w:rPr>
          <w:color w:val="A6A6A6" w:themeColor="background1" w:themeShade="A6"/>
        </w:rPr>
      </w:pPr>
    </w:p>
    <w:p w:rsidR="00255DC9" w:rsidRDefault="00255DC9">
      <w:pPr>
        <w:rPr>
          <w:color w:val="D9D9D9" w:themeColor="background1" w:themeShade="D9"/>
        </w:rPr>
      </w:pPr>
      <w:r>
        <w:rPr>
          <w:color w:val="D9D9D9" w:themeColor="background1" w:themeShade="D9"/>
        </w:rPr>
        <w:br w:type="page"/>
      </w:r>
    </w:p>
    <w:p w:rsidR="00362E3C" w:rsidRDefault="00362E3C" w:rsidP="00362E3C">
      <w:pPr>
        <w:pStyle w:val="Heading1"/>
      </w:pPr>
      <w:bookmarkStart w:id="7" w:name="_Appendix_A:_Testing"/>
      <w:bookmarkStart w:id="8" w:name="_Toc432066410"/>
      <w:bookmarkEnd w:id="7"/>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FE6EA4">
        <w:t>Mar</w:t>
      </w:r>
      <w:r>
        <w:t>-</w:t>
      </w:r>
      <w:r w:rsidRPr="00230C89">
        <w:t>2016</w:t>
      </w:r>
      <w:r>
        <w:t xml:space="preserve"> Additions</w:t>
      </w:r>
    </w:p>
    <w:p w:rsidR="0041704D" w:rsidRDefault="0065191C" w:rsidP="009C38B4">
      <w:pPr>
        <w:pStyle w:val="ListParagraph"/>
        <w:numPr>
          <w:ilvl w:val="0"/>
          <w:numId w:val="27"/>
        </w:numPr>
      </w:pPr>
      <w:r w:rsidRPr="0065191C">
        <w:t>Family history is for a first degree relative which is a family member who shares about 50 percent of their genes with a particular individual in a family (includes parents, offspring and siblings).</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0E01EC" w:rsidRDefault="000E01EC">
      <w:pPr>
        <w:rPr>
          <w:rFonts w:ascii="Arial" w:hAnsi="Arial" w:cs="Arial"/>
          <w:b/>
          <w:bCs/>
          <w:kern w:val="32"/>
          <w:sz w:val="32"/>
          <w:szCs w:val="32"/>
        </w:rPr>
      </w:pPr>
      <w:bookmarkStart w:id="9" w:name="_Appendix_B:_ONC"/>
      <w:bookmarkStart w:id="10" w:name="_Toc432066411"/>
      <w:bookmarkEnd w:id="9"/>
      <w:r>
        <w:br w:type="page"/>
      </w:r>
    </w:p>
    <w:p w:rsidR="00362E3C" w:rsidRDefault="00362E3C" w:rsidP="00362E3C">
      <w:pPr>
        <w:pStyle w:val="Heading1"/>
      </w:pPr>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BD6A40" w:rsidRDefault="00B5776F" w:rsidP="00BD6A40">
      <w:r>
        <w:rPr>
          <w:b/>
        </w:rPr>
        <w:t>§170.315</w:t>
      </w:r>
      <w:r w:rsidR="00BD6A40">
        <w:rPr>
          <w:b/>
        </w:rPr>
        <w:t>(a</w:t>
      </w:r>
      <w:proofErr w:type="gramStart"/>
      <w:r w:rsidR="00BD6A40">
        <w:rPr>
          <w:b/>
        </w:rPr>
        <w:t>)</w:t>
      </w:r>
      <w:r w:rsidR="00BD6A40" w:rsidRPr="00311AE1">
        <w:rPr>
          <w:b/>
        </w:rPr>
        <w:t>(</w:t>
      </w:r>
      <w:proofErr w:type="gramEnd"/>
      <w:r w:rsidR="00BD6A40" w:rsidRPr="00311AE1">
        <w:rPr>
          <w:b/>
        </w:rPr>
        <w:t xml:space="preserve">12) </w:t>
      </w:r>
      <w:r w:rsidR="00BD6A40" w:rsidRPr="00311AE1">
        <w:rPr>
          <w:b/>
          <w:i/>
          <w:iCs/>
        </w:rPr>
        <w:t>Family health history.</w:t>
      </w:r>
      <w:r w:rsidR="00BD6A40">
        <w:t xml:space="preserve"> Enable a user to record, change, and access a patient's family health history in accordance with the familial concepts or expressions included in, at a minimum, the version of the standard in § 170.207(a)(4).</w:t>
      </w:r>
    </w:p>
    <w:p w:rsidR="00BD6A40" w:rsidRDefault="00BD6A40" w:rsidP="00BD6A40"/>
    <w:p w:rsidR="00BD6A40" w:rsidRPr="00A272C2" w:rsidRDefault="00BD6A40" w:rsidP="00BD6A40">
      <w:pPr>
        <w:outlineLvl w:val="3"/>
        <w:rPr>
          <w:b/>
          <w:color w:val="000000" w:themeColor="text1"/>
        </w:rPr>
      </w:pPr>
      <w:r w:rsidRPr="0046508C">
        <w:rPr>
          <w:b/>
          <w:color w:val="000000" w:themeColor="text1"/>
        </w:rPr>
        <w:t>§170.207   Vocabulary standards for representing electronic health information.</w:t>
      </w:r>
    </w:p>
    <w:p w:rsidR="00BD6A40" w:rsidRPr="00A272C2" w:rsidRDefault="00BD6A40" w:rsidP="00BD6A40">
      <w:pPr>
        <w:outlineLvl w:val="3"/>
        <w:rPr>
          <w:color w:val="000000" w:themeColor="text1"/>
        </w:rPr>
      </w:pPr>
      <w:r>
        <w:rPr>
          <w:color w:val="000000" w:themeColor="text1"/>
        </w:rPr>
        <w:t>(a)</w:t>
      </w:r>
      <w:r>
        <w:t xml:space="preserve">(4) </w:t>
      </w:r>
      <w:r w:rsidRPr="00597489">
        <w:rPr>
          <w:b/>
          <w:i/>
          <w:iCs/>
        </w:rPr>
        <w:t>Standard.</w:t>
      </w:r>
      <w:r>
        <w:t xml:space="preserve"> IHTSDO SNOMED CT®, U.S. Edition, September 2015 Release.</w:t>
      </w:r>
    </w:p>
    <w:p w:rsidR="00FB252C" w:rsidRDefault="00FB252C" w:rsidP="00BD6A40"/>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06069" w:rsidRDefault="00B06069" w:rsidP="00B06069">
      <w:pPr>
        <w:pStyle w:val="Heading3"/>
      </w:pPr>
      <w:bookmarkStart w:id="11" w:name="_Appendix_C:_Family"/>
      <w:bookmarkStart w:id="12" w:name="_Toc432066412"/>
      <w:bookmarkEnd w:id="2"/>
      <w:bookmarkEnd w:id="11"/>
      <w:r>
        <w:lastRenderedPageBreak/>
        <w:t>Appendix C: Family History</w:t>
      </w:r>
      <w:r w:rsidR="006A55BA">
        <w:t xml:space="preserve"> (a</w:t>
      </w:r>
      <w:proofErr w:type="gramStart"/>
      <w:r w:rsidR="006A55BA">
        <w:t>)(</w:t>
      </w:r>
      <w:proofErr w:type="gramEnd"/>
      <w:r>
        <w:t>12) Attestation Template</w:t>
      </w:r>
    </w:p>
    <w:p w:rsidR="00B06069" w:rsidRPr="006050D8" w:rsidRDefault="00B06069" w:rsidP="00B06069">
      <w:pPr>
        <w:rPr>
          <w:i/>
        </w:rPr>
      </w:pPr>
      <w:r w:rsidRPr="006050D8">
        <w:rPr>
          <w:i/>
        </w:rPr>
        <w:t xml:space="preserve">This appendix contains a template for submitting </w:t>
      </w:r>
      <w:r w:rsidR="006A55BA">
        <w:rPr>
          <w:i/>
        </w:rPr>
        <w:t>170.315(a</w:t>
      </w:r>
      <w:proofErr w:type="gramStart"/>
      <w:r w:rsidR="006A55BA">
        <w:rPr>
          <w:i/>
        </w:rPr>
        <w:t>)(</w:t>
      </w:r>
      <w:proofErr w:type="gramEnd"/>
      <w:r>
        <w:rPr>
          <w:i/>
        </w:rPr>
        <w:t>12</w:t>
      </w:r>
      <w:r w:rsidRPr="006050D8">
        <w:rPr>
          <w:i/>
        </w:rPr>
        <w:t xml:space="preserve">) attestation. Attestation letter should be returned on company letterhead addressing the required functionality. </w:t>
      </w:r>
    </w:p>
    <w:p w:rsidR="00B06069" w:rsidRDefault="00B06069" w:rsidP="00B06069">
      <w:pPr>
        <w:pStyle w:val="ListParagraph"/>
        <w:rPr>
          <w:i/>
        </w:rPr>
      </w:pPr>
    </w:p>
    <w:p w:rsidR="00B06069" w:rsidRDefault="00B06069" w:rsidP="00B06069">
      <w:pPr>
        <w:spacing w:line="360" w:lineRule="auto"/>
      </w:pPr>
      <w:r>
        <w:t>------</w:t>
      </w:r>
    </w:p>
    <w:p w:rsidR="00B06069" w:rsidRDefault="00B06069" w:rsidP="00B06069">
      <w:pPr>
        <w:spacing w:line="360" w:lineRule="auto"/>
      </w:pPr>
      <w:r>
        <w:t>[Name of Authorized Senior Company Representative]</w:t>
      </w:r>
    </w:p>
    <w:p w:rsidR="00B06069" w:rsidRDefault="00B06069" w:rsidP="00B06069">
      <w:pPr>
        <w:spacing w:line="360" w:lineRule="auto"/>
      </w:pPr>
      <w:r>
        <w:t>[Title of Company Representative]</w:t>
      </w:r>
    </w:p>
    <w:p w:rsidR="00B06069" w:rsidRDefault="00B06069" w:rsidP="00B06069">
      <w:pPr>
        <w:spacing w:line="360" w:lineRule="auto"/>
      </w:pPr>
      <w:r>
        <w:t>[Company Contact Information]</w:t>
      </w:r>
    </w:p>
    <w:p w:rsidR="00B06069" w:rsidRDefault="00B06069" w:rsidP="00B06069">
      <w:pPr>
        <w:spacing w:line="360" w:lineRule="auto"/>
      </w:pPr>
    </w:p>
    <w:p w:rsidR="00B06069" w:rsidRDefault="00B06069" w:rsidP="00B06069">
      <w:pPr>
        <w:spacing w:line="360" w:lineRule="auto"/>
        <w:rPr>
          <w:i/>
        </w:rPr>
      </w:pPr>
      <w:r w:rsidRPr="00AE6E44">
        <w:rPr>
          <w:color w:val="808080" w:themeColor="background1" w:themeShade="80"/>
        </w:rPr>
        <w:t xml:space="preserve"> [Company Name] </w:t>
      </w:r>
      <w:r>
        <w:t xml:space="preserve">attests to the validity of the information below to satisfy the documentation requirements for testing and certification of the ONC 2015 Edition criteria </w:t>
      </w:r>
      <w:r w:rsidRPr="00281E6C">
        <w:rPr>
          <w:i/>
        </w:rPr>
        <w:t>170.315</w:t>
      </w:r>
      <w:r>
        <w:rPr>
          <w:i/>
        </w:rPr>
        <w:t>(a</w:t>
      </w:r>
      <w:proofErr w:type="gramStart"/>
      <w:r w:rsidRPr="00281E6C">
        <w:rPr>
          <w:i/>
        </w:rPr>
        <w:t>)(</w:t>
      </w:r>
      <w:proofErr w:type="gramEnd"/>
      <w:r>
        <w:rPr>
          <w:i/>
        </w:rPr>
        <w:t>12</w:t>
      </w:r>
      <w:r w:rsidRPr="00281E6C">
        <w:rPr>
          <w:i/>
        </w:rPr>
        <w:t>).</w:t>
      </w:r>
    </w:p>
    <w:p w:rsidR="00B06069" w:rsidRDefault="00B06069" w:rsidP="00B06069">
      <w:pPr>
        <w:spacing w:line="360" w:lineRule="auto"/>
      </w:pPr>
    </w:p>
    <w:p w:rsidR="00B06069" w:rsidRPr="00AE6E44" w:rsidRDefault="00B06069" w:rsidP="00B06069">
      <w:pPr>
        <w:spacing w:line="360" w:lineRule="auto"/>
      </w:pPr>
      <w:r w:rsidRPr="00AE6E44">
        <w:rPr>
          <w:color w:val="808080" w:themeColor="background1" w:themeShade="80"/>
        </w:rPr>
        <w:t xml:space="preserve">[Product Name and version] </w:t>
      </w:r>
      <w:r>
        <w:t>was certified to §170.314(a</w:t>
      </w:r>
      <w:proofErr w:type="gramStart"/>
      <w:r>
        <w:t>)(</w:t>
      </w:r>
      <w:proofErr w:type="gramEnd"/>
      <w:r>
        <w:t>13) Family Health History under the 2014 edition.  Certified functionality for this criteria</w:t>
      </w:r>
      <w:r w:rsidR="000E01EC">
        <w:t xml:space="preserve"> included codified entries for familial relationships and</w:t>
      </w:r>
      <w:r>
        <w:t xml:space="preserve"> has not changed with the exception of the implementation of the SNOMED CT®, U.S. Edition, September 2015 Release </w:t>
      </w:r>
      <w:r w:rsidRPr="00AE6E44">
        <w:rPr>
          <w:i/>
          <w:color w:val="808080" w:themeColor="background1" w:themeShade="80"/>
        </w:rPr>
        <w:t>(or indicate a more recent version).</w:t>
      </w:r>
    </w:p>
    <w:p w:rsidR="00B06069" w:rsidRPr="00064AEA" w:rsidRDefault="00B06069" w:rsidP="00B06069">
      <w:pPr>
        <w:spacing w:line="360" w:lineRule="auto"/>
      </w:pPr>
    </w:p>
    <w:p w:rsidR="00B06069" w:rsidRDefault="00B06069" w:rsidP="00B06069">
      <w:pPr>
        <w:spacing w:line="360" w:lineRule="auto"/>
        <w:rPr>
          <w:b/>
        </w:rPr>
      </w:pPr>
    </w:p>
    <w:p w:rsidR="00B06069" w:rsidRDefault="00B06069" w:rsidP="00B06069">
      <w:pPr>
        <w:spacing w:line="360" w:lineRule="auto"/>
        <w:rPr>
          <w:b/>
        </w:rPr>
      </w:pPr>
    </w:p>
    <w:p w:rsidR="00B06069" w:rsidRDefault="00B06069" w:rsidP="00B06069">
      <w:pPr>
        <w:spacing w:line="360" w:lineRule="auto"/>
        <w:rPr>
          <w:b/>
        </w:rPr>
      </w:pPr>
    </w:p>
    <w:p w:rsidR="00B06069" w:rsidRDefault="00B06069" w:rsidP="00B06069">
      <w:pPr>
        <w:spacing w:line="360" w:lineRule="auto"/>
        <w:rPr>
          <w:b/>
        </w:rPr>
      </w:pPr>
      <w:r>
        <w:rPr>
          <w:b/>
        </w:rPr>
        <w:t xml:space="preserve">I hereby attest that all above statements are true, as an authorized signing authority on behalf of my organization. </w:t>
      </w:r>
    </w:p>
    <w:p w:rsidR="00B06069" w:rsidRDefault="00B06069" w:rsidP="00B06069">
      <w:pPr>
        <w:spacing w:line="360" w:lineRule="auto"/>
      </w:pPr>
      <w:r>
        <w:t>[Signature]</w:t>
      </w:r>
    </w:p>
    <w:p w:rsidR="00B06069" w:rsidRDefault="00B06069" w:rsidP="00B06069">
      <w:pPr>
        <w:spacing w:line="360" w:lineRule="auto"/>
      </w:pPr>
      <w:r>
        <w:t>[Signature Block of Authorized Senior Company Representative]</w:t>
      </w:r>
    </w:p>
    <w:p w:rsidR="00B06069" w:rsidRDefault="00B06069" w:rsidP="00B06069">
      <w:pPr>
        <w:spacing w:line="360" w:lineRule="auto"/>
      </w:pPr>
      <w:r>
        <w:t>[Date signed]</w:t>
      </w:r>
    </w:p>
    <w:p w:rsidR="00B06069" w:rsidRDefault="00B06069">
      <w:pPr>
        <w:rPr>
          <w:rFonts w:ascii="Arial" w:hAnsi="Arial" w:cs="Arial"/>
          <w:b/>
          <w:bCs/>
          <w:kern w:val="32"/>
          <w:sz w:val="32"/>
          <w:szCs w:val="32"/>
        </w:rPr>
      </w:pPr>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B06069">
        <w:tc>
          <w:tcPr>
            <w:tcW w:w="2052" w:type="dxa"/>
          </w:tcPr>
          <w:p w:rsidR="00362E3C" w:rsidRDefault="00362E3C" w:rsidP="004A3AA7">
            <w:r>
              <w:t>Revision</w:t>
            </w:r>
          </w:p>
        </w:tc>
        <w:tc>
          <w:tcPr>
            <w:tcW w:w="6578" w:type="dxa"/>
          </w:tcPr>
          <w:p w:rsidR="00362E3C" w:rsidRDefault="00362E3C" w:rsidP="004A3AA7">
            <w:r>
              <w:t>Change Description</w:t>
            </w:r>
          </w:p>
        </w:tc>
      </w:tr>
      <w:tr w:rsidR="00362E3C" w:rsidTr="00B06069">
        <w:tc>
          <w:tcPr>
            <w:tcW w:w="2052" w:type="dxa"/>
          </w:tcPr>
          <w:p w:rsidR="00362E3C" w:rsidRDefault="000E01EC" w:rsidP="00C1382C">
            <w:r>
              <w:t>0</w:t>
            </w:r>
            <w:r w:rsidR="00C1382C">
              <w:t>3</w:t>
            </w:r>
            <w:bookmarkStart w:id="13" w:name="_GoBack"/>
            <w:bookmarkEnd w:id="13"/>
            <w:r>
              <w:t>-May-2017</w:t>
            </w:r>
          </w:p>
        </w:tc>
        <w:tc>
          <w:tcPr>
            <w:tcW w:w="6578" w:type="dxa"/>
          </w:tcPr>
          <w:p w:rsidR="00362E3C" w:rsidRDefault="000E01EC" w:rsidP="000E01EC">
            <w:r>
              <w:t xml:space="preserve">Added SNOMED CT requirement for familial relationships.  </w:t>
            </w:r>
          </w:p>
        </w:tc>
      </w:tr>
      <w:tr w:rsidR="000E01EC" w:rsidTr="00B06069">
        <w:tc>
          <w:tcPr>
            <w:tcW w:w="2052" w:type="dxa"/>
          </w:tcPr>
          <w:p w:rsidR="000E01EC" w:rsidRDefault="000E01EC" w:rsidP="000E01EC">
            <w:r>
              <w:t>01-Nov-2016</w:t>
            </w:r>
          </w:p>
        </w:tc>
        <w:tc>
          <w:tcPr>
            <w:tcW w:w="6578" w:type="dxa"/>
          </w:tcPr>
          <w:p w:rsidR="000E01EC" w:rsidRDefault="000E01EC" w:rsidP="000E01EC">
            <w:r>
              <w:t>Divided each action (record, change, access) to its own section.</w:t>
            </w:r>
          </w:p>
        </w:tc>
      </w:tr>
      <w:tr w:rsidR="000E01EC" w:rsidTr="00B06069">
        <w:tc>
          <w:tcPr>
            <w:tcW w:w="2052" w:type="dxa"/>
          </w:tcPr>
          <w:p w:rsidR="000E01EC" w:rsidRDefault="000E01EC" w:rsidP="000E01EC">
            <w:r>
              <w:t>01-Aug-2016</w:t>
            </w:r>
          </w:p>
        </w:tc>
        <w:tc>
          <w:tcPr>
            <w:tcW w:w="6578" w:type="dxa"/>
          </w:tcPr>
          <w:p w:rsidR="000E01EC" w:rsidRDefault="000E01EC" w:rsidP="000E01EC">
            <w:r>
              <w:t>Added attestation option for eligible 2014 certified products.  Added Appendix C for template.</w:t>
            </w:r>
          </w:p>
        </w:tc>
      </w:tr>
      <w:tr w:rsidR="000E01EC" w:rsidTr="00B06069">
        <w:tc>
          <w:tcPr>
            <w:tcW w:w="2052" w:type="dxa"/>
          </w:tcPr>
          <w:p w:rsidR="000E01EC" w:rsidRDefault="000E01EC" w:rsidP="000E01EC">
            <w:r>
              <w:t>01-Mar-2016</w:t>
            </w:r>
          </w:p>
        </w:tc>
        <w:tc>
          <w:tcPr>
            <w:tcW w:w="6578" w:type="dxa"/>
          </w:tcPr>
          <w:p w:rsidR="000E01EC" w:rsidRDefault="000E01EC" w:rsidP="000E01EC">
            <w:r>
              <w:t>Initial Release.</w:t>
            </w:r>
          </w:p>
        </w:tc>
      </w:tr>
      <w:tr w:rsidR="000E01EC" w:rsidTr="00B06069">
        <w:tc>
          <w:tcPr>
            <w:tcW w:w="2052" w:type="dxa"/>
          </w:tcPr>
          <w:p w:rsidR="000E01EC" w:rsidRDefault="000E01EC" w:rsidP="000E01EC"/>
        </w:tc>
        <w:tc>
          <w:tcPr>
            <w:tcW w:w="6578" w:type="dxa"/>
          </w:tcPr>
          <w:p w:rsidR="000E01EC" w:rsidRDefault="000E01EC" w:rsidP="000E01EC"/>
        </w:tc>
      </w:tr>
      <w:tr w:rsidR="000E01EC" w:rsidTr="00B06069">
        <w:tc>
          <w:tcPr>
            <w:tcW w:w="2052" w:type="dxa"/>
          </w:tcPr>
          <w:p w:rsidR="000E01EC" w:rsidRDefault="000E01EC" w:rsidP="000E01EC"/>
        </w:tc>
        <w:tc>
          <w:tcPr>
            <w:tcW w:w="6578" w:type="dxa"/>
          </w:tcPr>
          <w:p w:rsidR="000E01EC" w:rsidRDefault="000E01EC" w:rsidP="000E01EC"/>
        </w:tc>
      </w:tr>
      <w:tr w:rsidR="000E01EC" w:rsidTr="00B06069">
        <w:tc>
          <w:tcPr>
            <w:tcW w:w="2052" w:type="dxa"/>
          </w:tcPr>
          <w:p w:rsidR="000E01EC" w:rsidRDefault="000E01EC" w:rsidP="000E01EC"/>
        </w:tc>
        <w:tc>
          <w:tcPr>
            <w:tcW w:w="6578" w:type="dxa"/>
          </w:tcPr>
          <w:p w:rsidR="000E01EC" w:rsidRDefault="000E01EC" w:rsidP="000E01EC"/>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B2D7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8BA" w:rsidRDefault="002038BA">
      <w:r>
        <w:separator/>
      </w:r>
    </w:p>
  </w:endnote>
  <w:endnote w:type="continuationSeparator" w:id="0">
    <w:p w:rsidR="002038BA" w:rsidRDefault="0020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CB" w:rsidRDefault="001673CB" w:rsidP="001673CB">
    <w:pPr>
      <w:pStyle w:val="Footer"/>
      <w:jc w:val="right"/>
      <w:rPr>
        <w:b/>
        <w:color w:val="000000"/>
        <w:sz w:val="16"/>
        <w:szCs w:val="16"/>
      </w:rPr>
    </w:pPr>
    <w:r>
      <w:rPr>
        <w:b/>
        <w:color w:val="000000"/>
        <w:sz w:val="16"/>
        <w:szCs w:val="16"/>
      </w:rPr>
      <w:t>R</w:t>
    </w:r>
    <w:r w:rsidR="00B06069">
      <w:rPr>
        <w:b/>
        <w:color w:val="000000"/>
        <w:sz w:val="16"/>
        <w:szCs w:val="16"/>
      </w:rPr>
      <w:t>ev.: 0</w:t>
    </w:r>
    <w:r w:rsidR="00C1382C">
      <w:rPr>
        <w:b/>
        <w:color w:val="000000"/>
        <w:sz w:val="16"/>
        <w:szCs w:val="16"/>
      </w:rPr>
      <w:t>3</w:t>
    </w:r>
    <w:r w:rsidR="008B2470">
      <w:rPr>
        <w:b/>
        <w:color w:val="000000"/>
        <w:sz w:val="16"/>
        <w:szCs w:val="16"/>
      </w:rPr>
      <w:t>May2017</w:t>
    </w:r>
  </w:p>
  <w:p w:rsidR="001673CB" w:rsidRDefault="001673CB" w:rsidP="001673CB">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1382C">
      <w:rPr>
        <w:b/>
        <w:noProof/>
        <w:sz w:val="16"/>
        <w:szCs w:val="16"/>
      </w:rPr>
      <w:t>11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1382C">
      <w:rPr>
        <w:b/>
        <w:noProof/>
        <w:sz w:val="16"/>
        <w:szCs w:val="16"/>
      </w:rPr>
      <w:t>11</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0B2D7F">
      <w:rPr>
        <w:sz w:val="20"/>
        <w:szCs w:val="20"/>
      </w:rPr>
      <w:t xml:space="preserve">6 </w:t>
    </w:r>
    <w:r w:rsidRPr="006A0231">
      <w:rPr>
        <w:sz w:val="20"/>
        <w:szCs w:val="20"/>
      </w:rPr>
      <w:t xml:space="preserve">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8BA" w:rsidRDefault="002038BA">
      <w:r>
        <w:separator/>
      </w:r>
    </w:p>
  </w:footnote>
  <w:footnote w:type="continuationSeparator" w:id="0">
    <w:p w:rsidR="002038BA" w:rsidRDefault="0020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03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038B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070DB3">
      <w:rPr>
        <w:b/>
        <w:color w:val="000000"/>
      </w:rPr>
      <w:t>170.315.a.12</w:t>
    </w:r>
    <w:r w:rsidR="0041704D" w:rsidRPr="0041704D">
      <w:rPr>
        <w:b/>
        <w:color w:val="000000"/>
      </w:rPr>
      <w:t xml:space="preserve"> </w:t>
    </w:r>
    <w:r w:rsidR="00070DB3">
      <w:rPr>
        <w:b/>
        <w:color w:val="000000"/>
      </w:rPr>
      <w:t>Family Health History</w:t>
    </w:r>
    <w:r w:rsidR="0041704D">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03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233BFB"/>
    <w:multiLevelType w:val="hybridMultilevel"/>
    <w:tmpl w:val="37B0B9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06CC6"/>
    <w:multiLevelType w:val="hybridMultilevel"/>
    <w:tmpl w:val="8D0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776D46"/>
    <w:multiLevelType w:val="hybridMultilevel"/>
    <w:tmpl w:val="C54ED5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A0E466A"/>
    <w:multiLevelType w:val="multilevel"/>
    <w:tmpl w:val="37A8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1"/>
  </w:num>
  <w:num w:numId="4">
    <w:abstractNumId w:val="10"/>
  </w:num>
  <w:num w:numId="5">
    <w:abstractNumId w:val="17"/>
  </w:num>
  <w:num w:numId="6">
    <w:abstractNumId w:val="4"/>
  </w:num>
  <w:num w:numId="7">
    <w:abstractNumId w:val="6"/>
  </w:num>
  <w:num w:numId="8">
    <w:abstractNumId w:val="24"/>
  </w:num>
  <w:num w:numId="9">
    <w:abstractNumId w:val="7"/>
  </w:num>
  <w:num w:numId="10">
    <w:abstractNumId w:val="23"/>
  </w:num>
  <w:num w:numId="11">
    <w:abstractNumId w:val="2"/>
  </w:num>
  <w:num w:numId="12">
    <w:abstractNumId w:val="21"/>
  </w:num>
  <w:num w:numId="13">
    <w:abstractNumId w:val="16"/>
  </w:num>
  <w:num w:numId="14">
    <w:abstractNumId w:val="25"/>
  </w:num>
  <w:num w:numId="15">
    <w:abstractNumId w:val="26"/>
  </w:num>
  <w:num w:numId="16">
    <w:abstractNumId w:val="31"/>
  </w:num>
  <w:num w:numId="17">
    <w:abstractNumId w:val="0"/>
  </w:num>
  <w:num w:numId="18">
    <w:abstractNumId w:val="29"/>
  </w:num>
  <w:num w:numId="19">
    <w:abstractNumId w:val="27"/>
  </w:num>
  <w:num w:numId="20">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0"/>
  </w:num>
  <w:num w:numId="24">
    <w:abstractNumId w:val="18"/>
  </w:num>
  <w:num w:numId="25">
    <w:abstractNumId w:val="19"/>
  </w:num>
  <w:num w:numId="26">
    <w:abstractNumId w:val="33"/>
  </w:num>
  <w:num w:numId="27">
    <w:abstractNumId w:val="22"/>
  </w:num>
  <w:num w:numId="28">
    <w:abstractNumId w:val="30"/>
  </w:num>
  <w:num w:numId="29">
    <w:abstractNumId w:val="15"/>
  </w:num>
  <w:num w:numId="30">
    <w:abstractNumId w:val="8"/>
  </w:num>
  <w:num w:numId="31">
    <w:abstractNumId w:val="28"/>
  </w:num>
  <w:num w:numId="32">
    <w:abstractNumId w:val="32"/>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57365"/>
    <w:rsid w:val="00062EDB"/>
    <w:rsid w:val="000638E6"/>
    <w:rsid w:val="00063DD0"/>
    <w:rsid w:val="00065309"/>
    <w:rsid w:val="000656BA"/>
    <w:rsid w:val="00070DB3"/>
    <w:rsid w:val="000718AD"/>
    <w:rsid w:val="00075C49"/>
    <w:rsid w:val="000770BD"/>
    <w:rsid w:val="0007769F"/>
    <w:rsid w:val="0008384D"/>
    <w:rsid w:val="0008418A"/>
    <w:rsid w:val="00092310"/>
    <w:rsid w:val="00097CD4"/>
    <w:rsid w:val="000A27DD"/>
    <w:rsid w:val="000A2D31"/>
    <w:rsid w:val="000A4DA2"/>
    <w:rsid w:val="000A62A6"/>
    <w:rsid w:val="000B2167"/>
    <w:rsid w:val="000B2D7F"/>
    <w:rsid w:val="000B3D81"/>
    <w:rsid w:val="000B54B8"/>
    <w:rsid w:val="000B68FE"/>
    <w:rsid w:val="000C0887"/>
    <w:rsid w:val="000C0938"/>
    <w:rsid w:val="000C2A49"/>
    <w:rsid w:val="000C2BA6"/>
    <w:rsid w:val="000C3F05"/>
    <w:rsid w:val="000C42D5"/>
    <w:rsid w:val="000C794F"/>
    <w:rsid w:val="000D5EE4"/>
    <w:rsid w:val="000D7CFC"/>
    <w:rsid w:val="000E01EC"/>
    <w:rsid w:val="000E6311"/>
    <w:rsid w:val="000F59B3"/>
    <w:rsid w:val="000F657A"/>
    <w:rsid w:val="000F71EF"/>
    <w:rsid w:val="0010252A"/>
    <w:rsid w:val="00105D7B"/>
    <w:rsid w:val="001128A5"/>
    <w:rsid w:val="00113D1D"/>
    <w:rsid w:val="00115F20"/>
    <w:rsid w:val="00116B42"/>
    <w:rsid w:val="00124587"/>
    <w:rsid w:val="00127916"/>
    <w:rsid w:val="00133301"/>
    <w:rsid w:val="0013504F"/>
    <w:rsid w:val="00135427"/>
    <w:rsid w:val="00136BE0"/>
    <w:rsid w:val="0014729D"/>
    <w:rsid w:val="001552A1"/>
    <w:rsid w:val="00157882"/>
    <w:rsid w:val="00161737"/>
    <w:rsid w:val="00161A53"/>
    <w:rsid w:val="00163B60"/>
    <w:rsid w:val="00165103"/>
    <w:rsid w:val="001673CB"/>
    <w:rsid w:val="0016765A"/>
    <w:rsid w:val="00170432"/>
    <w:rsid w:val="00172C28"/>
    <w:rsid w:val="001737F1"/>
    <w:rsid w:val="00174D10"/>
    <w:rsid w:val="00181021"/>
    <w:rsid w:val="00190714"/>
    <w:rsid w:val="0019552B"/>
    <w:rsid w:val="001956B9"/>
    <w:rsid w:val="001A300F"/>
    <w:rsid w:val="001A55F0"/>
    <w:rsid w:val="001A7287"/>
    <w:rsid w:val="001A7BFA"/>
    <w:rsid w:val="001B0112"/>
    <w:rsid w:val="001B2F8A"/>
    <w:rsid w:val="001B713D"/>
    <w:rsid w:val="001C0160"/>
    <w:rsid w:val="001C0252"/>
    <w:rsid w:val="001C23FD"/>
    <w:rsid w:val="001D1BE5"/>
    <w:rsid w:val="001D1F57"/>
    <w:rsid w:val="001D6341"/>
    <w:rsid w:val="001D68F0"/>
    <w:rsid w:val="001E3197"/>
    <w:rsid w:val="001E5F28"/>
    <w:rsid w:val="002015BB"/>
    <w:rsid w:val="002038BA"/>
    <w:rsid w:val="0020410A"/>
    <w:rsid w:val="002056F0"/>
    <w:rsid w:val="00207377"/>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7195F"/>
    <w:rsid w:val="002749C1"/>
    <w:rsid w:val="002806B4"/>
    <w:rsid w:val="0028223B"/>
    <w:rsid w:val="00282D9B"/>
    <w:rsid w:val="00283F8D"/>
    <w:rsid w:val="00286729"/>
    <w:rsid w:val="00294DBF"/>
    <w:rsid w:val="00297D31"/>
    <w:rsid w:val="002A1F11"/>
    <w:rsid w:val="002B41B2"/>
    <w:rsid w:val="002B594B"/>
    <w:rsid w:val="002B7997"/>
    <w:rsid w:val="002C15F7"/>
    <w:rsid w:val="002C6F9A"/>
    <w:rsid w:val="002C7559"/>
    <w:rsid w:val="002D50A7"/>
    <w:rsid w:val="002E3C26"/>
    <w:rsid w:val="002E42BF"/>
    <w:rsid w:val="002F155B"/>
    <w:rsid w:val="002F4A2E"/>
    <w:rsid w:val="002F7958"/>
    <w:rsid w:val="00300946"/>
    <w:rsid w:val="0030412A"/>
    <w:rsid w:val="00304DF3"/>
    <w:rsid w:val="00304E70"/>
    <w:rsid w:val="00312127"/>
    <w:rsid w:val="00312AFC"/>
    <w:rsid w:val="00332F85"/>
    <w:rsid w:val="00333E8D"/>
    <w:rsid w:val="00336EDC"/>
    <w:rsid w:val="00347368"/>
    <w:rsid w:val="00351967"/>
    <w:rsid w:val="00356A25"/>
    <w:rsid w:val="00361501"/>
    <w:rsid w:val="00362E3C"/>
    <w:rsid w:val="00363215"/>
    <w:rsid w:val="003672AF"/>
    <w:rsid w:val="00394B5F"/>
    <w:rsid w:val="00395193"/>
    <w:rsid w:val="003A2ADA"/>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292F"/>
    <w:rsid w:val="003E3541"/>
    <w:rsid w:val="003E3CB9"/>
    <w:rsid w:val="003E619D"/>
    <w:rsid w:val="003E626B"/>
    <w:rsid w:val="003F30B4"/>
    <w:rsid w:val="003F40A8"/>
    <w:rsid w:val="003F51CC"/>
    <w:rsid w:val="003F6768"/>
    <w:rsid w:val="0040387A"/>
    <w:rsid w:val="00406D09"/>
    <w:rsid w:val="0041020F"/>
    <w:rsid w:val="004151F1"/>
    <w:rsid w:val="0041704D"/>
    <w:rsid w:val="0041731B"/>
    <w:rsid w:val="004208AA"/>
    <w:rsid w:val="00423BE9"/>
    <w:rsid w:val="00425817"/>
    <w:rsid w:val="00432ED8"/>
    <w:rsid w:val="00433A78"/>
    <w:rsid w:val="00445293"/>
    <w:rsid w:val="00450818"/>
    <w:rsid w:val="00463361"/>
    <w:rsid w:val="004634F0"/>
    <w:rsid w:val="004748BF"/>
    <w:rsid w:val="00474E2A"/>
    <w:rsid w:val="00477E14"/>
    <w:rsid w:val="00482BAD"/>
    <w:rsid w:val="00483CCA"/>
    <w:rsid w:val="00496099"/>
    <w:rsid w:val="00496E55"/>
    <w:rsid w:val="004A01D2"/>
    <w:rsid w:val="004A1E61"/>
    <w:rsid w:val="004A3AA7"/>
    <w:rsid w:val="004A6BA7"/>
    <w:rsid w:val="004A7C8A"/>
    <w:rsid w:val="004B1EBD"/>
    <w:rsid w:val="004C1AC2"/>
    <w:rsid w:val="004C251E"/>
    <w:rsid w:val="004C3732"/>
    <w:rsid w:val="004C47B5"/>
    <w:rsid w:val="004C6907"/>
    <w:rsid w:val="004D2E7F"/>
    <w:rsid w:val="004D45F3"/>
    <w:rsid w:val="004E2152"/>
    <w:rsid w:val="004E35BA"/>
    <w:rsid w:val="004E565C"/>
    <w:rsid w:val="004E5BF8"/>
    <w:rsid w:val="004F04A1"/>
    <w:rsid w:val="004F56BB"/>
    <w:rsid w:val="00500B86"/>
    <w:rsid w:val="00507022"/>
    <w:rsid w:val="00512208"/>
    <w:rsid w:val="00526D00"/>
    <w:rsid w:val="005331EB"/>
    <w:rsid w:val="00534CDF"/>
    <w:rsid w:val="00535B6C"/>
    <w:rsid w:val="0054058F"/>
    <w:rsid w:val="00543249"/>
    <w:rsid w:val="005466DC"/>
    <w:rsid w:val="00551824"/>
    <w:rsid w:val="00552652"/>
    <w:rsid w:val="00560ECA"/>
    <w:rsid w:val="00562510"/>
    <w:rsid w:val="00566FE3"/>
    <w:rsid w:val="005670AD"/>
    <w:rsid w:val="00570710"/>
    <w:rsid w:val="00571AD3"/>
    <w:rsid w:val="005769DE"/>
    <w:rsid w:val="00583CB0"/>
    <w:rsid w:val="00586615"/>
    <w:rsid w:val="005959FD"/>
    <w:rsid w:val="0059752C"/>
    <w:rsid w:val="005A27CE"/>
    <w:rsid w:val="005A5CC3"/>
    <w:rsid w:val="005A5CD8"/>
    <w:rsid w:val="005B1322"/>
    <w:rsid w:val="005B1504"/>
    <w:rsid w:val="005C3EC4"/>
    <w:rsid w:val="005C41F3"/>
    <w:rsid w:val="005C4620"/>
    <w:rsid w:val="005C7B0B"/>
    <w:rsid w:val="005D24DB"/>
    <w:rsid w:val="005D32F6"/>
    <w:rsid w:val="005D7DAE"/>
    <w:rsid w:val="005E28F5"/>
    <w:rsid w:val="005E2A61"/>
    <w:rsid w:val="005E4463"/>
    <w:rsid w:val="005E5B86"/>
    <w:rsid w:val="005F020C"/>
    <w:rsid w:val="005F4354"/>
    <w:rsid w:val="005F5A97"/>
    <w:rsid w:val="005F5DA0"/>
    <w:rsid w:val="00601A68"/>
    <w:rsid w:val="0060621F"/>
    <w:rsid w:val="006162CA"/>
    <w:rsid w:val="0061779D"/>
    <w:rsid w:val="0062750E"/>
    <w:rsid w:val="00630251"/>
    <w:rsid w:val="006307A7"/>
    <w:rsid w:val="00631E04"/>
    <w:rsid w:val="00632B41"/>
    <w:rsid w:val="00634649"/>
    <w:rsid w:val="00641425"/>
    <w:rsid w:val="006475F2"/>
    <w:rsid w:val="0065191C"/>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A0231"/>
    <w:rsid w:val="006A16E9"/>
    <w:rsid w:val="006A4EB1"/>
    <w:rsid w:val="006A55BA"/>
    <w:rsid w:val="006A5B3D"/>
    <w:rsid w:val="006A5DFF"/>
    <w:rsid w:val="006A5F3F"/>
    <w:rsid w:val="006B0544"/>
    <w:rsid w:val="006B353C"/>
    <w:rsid w:val="006C1E6B"/>
    <w:rsid w:val="006C3517"/>
    <w:rsid w:val="006C7647"/>
    <w:rsid w:val="006D0DFD"/>
    <w:rsid w:val="006D2AE3"/>
    <w:rsid w:val="006D3A92"/>
    <w:rsid w:val="006E0446"/>
    <w:rsid w:val="006E0878"/>
    <w:rsid w:val="006E4732"/>
    <w:rsid w:val="006E4FC6"/>
    <w:rsid w:val="006F07EF"/>
    <w:rsid w:val="006F1AD9"/>
    <w:rsid w:val="00700BF6"/>
    <w:rsid w:val="007037A4"/>
    <w:rsid w:val="00704C2B"/>
    <w:rsid w:val="007050D8"/>
    <w:rsid w:val="007050EA"/>
    <w:rsid w:val="007215CD"/>
    <w:rsid w:val="00722F2F"/>
    <w:rsid w:val="007277A5"/>
    <w:rsid w:val="00736D90"/>
    <w:rsid w:val="00737178"/>
    <w:rsid w:val="007408D5"/>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7956"/>
    <w:rsid w:val="007D6E6C"/>
    <w:rsid w:val="007D7DCF"/>
    <w:rsid w:val="007E21E8"/>
    <w:rsid w:val="007E26F6"/>
    <w:rsid w:val="007E4666"/>
    <w:rsid w:val="007E4947"/>
    <w:rsid w:val="007E5673"/>
    <w:rsid w:val="007E5A44"/>
    <w:rsid w:val="007F2F29"/>
    <w:rsid w:val="007F73D0"/>
    <w:rsid w:val="00803692"/>
    <w:rsid w:val="00803B6B"/>
    <w:rsid w:val="00804F5C"/>
    <w:rsid w:val="00805347"/>
    <w:rsid w:val="008057E3"/>
    <w:rsid w:val="00805C46"/>
    <w:rsid w:val="008067F9"/>
    <w:rsid w:val="00806AA3"/>
    <w:rsid w:val="00815536"/>
    <w:rsid w:val="00815ED7"/>
    <w:rsid w:val="008163E0"/>
    <w:rsid w:val="00820B7C"/>
    <w:rsid w:val="008216D9"/>
    <w:rsid w:val="00825FAD"/>
    <w:rsid w:val="00825FBD"/>
    <w:rsid w:val="0082645E"/>
    <w:rsid w:val="008270B7"/>
    <w:rsid w:val="00832EAA"/>
    <w:rsid w:val="008474F3"/>
    <w:rsid w:val="00851A8E"/>
    <w:rsid w:val="00854D10"/>
    <w:rsid w:val="008575E2"/>
    <w:rsid w:val="008603F5"/>
    <w:rsid w:val="00863910"/>
    <w:rsid w:val="008711DF"/>
    <w:rsid w:val="0087229B"/>
    <w:rsid w:val="00873ED8"/>
    <w:rsid w:val="0087425C"/>
    <w:rsid w:val="00882958"/>
    <w:rsid w:val="00882FCB"/>
    <w:rsid w:val="00885145"/>
    <w:rsid w:val="008938F2"/>
    <w:rsid w:val="00895647"/>
    <w:rsid w:val="00895E98"/>
    <w:rsid w:val="008A3D6B"/>
    <w:rsid w:val="008A4E56"/>
    <w:rsid w:val="008A71A2"/>
    <w:rsid w:val="008B2470"/>
    <w:rsid w:val="008B3F4F"/>
    <w:rsid w:val="008B7D72"/>
    <w:rsid w:val="008D0FC4"/>
    <w:rsid w:val="008D6DF4"/>
    <w:rsid w:val="008E7308"/>
    <w:rsid w:val="008F0CE5"/>
    <w:rsid w:val="008F5CB9"/>
    <w:rsid w:val="0090490B"/>
    <w:rsid w:val="00912AB3"/>
    <w:rsid w:val="00912DB0"/>
    <w:rsid w:val="00914AAA"/>
    <w:rsid w:val="009153C8"/>
    <w:rsid w:val="00923BDB"/>
    <w:rsid w:val="00940BD4"/>
    <w:rsid w:val="009503CF"/>
    <w:rsid w:val="009515CA"/>
    <w:rsid w:val="009538A5"/>
    <w:rsid w:val="00955877"/>
    <w:rsid w:val="00963829"/>
    <w:rsid w:val="00971581"/>
    <w:rsid w:val="00974C2E"/>
    <w:rsid w:val="00982A06"/>
    <w:rsid w:val="00982B9F"/>
    <w:rsid w:val="0098581A"/>
    <w:rsid w:val="00990C78"/>
    <w:rsid w:val="009A1685"/>
    <w:rsid w:val="009A1760"/>
    <w:rsid w:val="009A5889"/>
    <w:rsid w:val="009B1340"/>
    <w:rsid w:val="009B2190"/>
    <w:rsid w:val="009B2326"/>
    <w:rsid w:val="009B454F"/>
    <w:rsid w:val="009B73E6"/>
    <w:rsid w:val="009C34C2"/>
    <w:rsid w:val="009D5A77"/>
    <w:rsid w:val="009E1DB2"/>
    <w:rsid w:val="009E795F"/>
    <w:rsid w:val="009F721E"/>
    <w:rsid w:val="00A05A9B"/>
    <w:rsid w:val="00A1775F"/>
    <w:rsid w:val="00A1790D"/>
    <w:rsid w:val="00A205AD"/>
    <w:rsid w:val="00A260B0"/>
    <w:rsid w:val="00A30B26"/>
    <w:rsid w:val="00A3278B"/>
    <w:rsid w:val="00A33569"/>
    <w:rsid w:val="00A33B51"/>
    <w:rsid w:val="00A369C5"/>
    <w:rsid w:val="00A42E4B"/>
    <w:rsid w:val="00A44ACB"/>
    <w:rsid w:val="00A455FD"/>
    <w:rsid w:val="00A461C4"/>
    <w:rsid w:val="00A467AA"/>
    <w:rsid w:val="00A5019D"/>
    <w:rsid w:val="00A51E26"/>
    <w:rsid w:val="00A54344"/>
    <w:rsid w:val="00A55EE0"/>
    <w:rsid w:val="00A70D15"/>
    <w:rsid w:val="00A80CE4"/>
    <w:rsid w:val="00A821F7"/>
    <w:rsid w:val="00A871EA"/>
    <w:rsid w:val="00A90F19"/>
    <w:rsid w:val="00A911A2"/>
    <w:rsid w:val="00A9314C"/>
    <w:rsid w:val="00A956A9"/>
    <w:rsid w:val="00AA1216"/>
    <w:rsid w:val="00AA1309"/>
    <w:rsid w:val="00AA3FC6"/>
    <w:rsid w:val="00AB0FEE"/>
    <w:rsid w:val="00AB3EA6"/>
    <w:rsid w:val="00AB617D"/>
    <w:rsid w:val="00AC228E"/>
    <w:rsid w:val="00AC7814"/>
    <w:rsid w:val="00AD04B5"/>
    <w:rsid w:val="00AD0EED"/>
    <w:rsid w:val="00AD59D9"/>
    <w:rsid w:val="00AD6373"/>
    <w:rsid w:val="00AE2482"/>
    <w:rsid w:val="00AF3B2E"/>
    <w:rsid w:val="00B00BC1"/>
    <w:rsid w:val="00B0206F"/>
    <w:rsid w:val="00B022FE"/>
    <w:rsid w:val="00B0271A"/>
    <w:rsid w:val="00B037E7"/>
    <w:rsid w:val="00B06069"/>
    <w:rsid w:val="00B14792"/>
    <w:rsid w:val="00B24CEC"/>
    <w:rsid w:val="00B25FAC"/>
    <w:rsid w:val="00B36AF7"/>
    <w:rsid w:val="00B41E40"/>
    <w:rsid w:val="00B426B3"/>
    <w:rsid w:val="00B502B4"/>
    <w:rsid w:val="00B50908"/>
    <w:rsid w:val="00B51252"/>
    <w:rsid w:val="00B5320F"/>
    <w:rsid w:val="00B5370B"/>
    <w:rsid w:val="00B5776F"/>
    <w:rsid w:val="00B65019"/>
    <w:rsid w:val="00B67D00"/>
    <w:rsid w:val="00B704EA"/>
    <w:rsid w:val="00B70DE9"/>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737D"/>
    <w:rsid w:val="00BE13B4"/>
    <w:rsid w:val="00BE5907"/>
    <w:rsid w:val="00BF7304"/>
    <w:rsid w:val="00C0103B"/>
    <w:rsid w:val="00C02A12"/>
    <w:rsid w:val="00C1100C"/>
    <w:rsid w:val="00C1382C"/>
    <w:rsid w:val="00C16958"/>
    <w:rsid w:val="00C16EDE"/>
    <w:rsid w:val="00C247FE"/>
    <w:rsid w:val="00C250C5"/>
    <w:rsid w:val="00C3137C"/>
    <w:rsid w:val="00C3290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323E"/>
    <w:rsid w:val="00CC38C0"/>
    <w:rsid w:val="00CC5410"/>
    <w:rsid w:val="00CC6292"/>
    <w:rsid w:val="00CD4476"/>
    <w:rsid w:val="00CE1835"/>
    <w:rsid w:val="00CF2A93"/>
    <w:rsid w:val="00CF41F0"/>
    <w:rsid w:val="00D052DB"/>
    <w:rsid w:val="00D06160"/>
    <w:rsid w:val="00D06F8D"/>
    <w:rsid w:val="00D07289"/>
    <w:rsid w:val="00D074BF"/>
    <w:rsid w:val="00D11214"/>
    <w:rsid w:val="00D15323"/>
    <w:rsid w:val="00D21561"/>
    <w:rsid w:val="00D22DD6"/>
    <w:rsid w:val="00D2534F"/>
    <w:rsid w:val="00D2674D"/>
    <w:rsid w:val="00D302B9"/>
    <w:rsid w:val="00D30B5F"/>
    <w:rsid w:val="00D31FAF"/>
    <w:rsid w:val="00D40B1D"/>
    <w:rsid w:val="00D431C4"/>
    <w:rsid w:val="00D46E52"/>
    <w:rsid w:val="00D62944"/>
    <w:rsid w:val="00D63A5B"/>
    <w:rsid w:val="00D66D62"/>
    <w:rsid w:val="00D702CF"/>
    <w:rsid w:val="00D71138"/>
    <w:rsid w:val="00D71179"/>
    <w:rsid w:val="00D719C6"/>
    <w:rsid w:val="00D73FE2"/>
    <w:rsid w:val="00D75745"/>
    <w:rsid w:val="00D8104E"/>
    <w:rsid w:val="00D82568"/>
    <w:rsid w:val="00D82E23"/>
    <w:rsid w:val="00D85D06"/>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76FA"/>
    <w:rsid w:val="00E0647F"/>
    <w:rsid w:val="00E07169"/>
    <w:rsid w:val="00E10E71"/>
    <w:rsid w:val="00E13327"/>
    <w:rsid w:val="00E22856"/>
    <w:rsid w:val="00E27D57"/>
    <w:rsid w:val="00E349AC"/>
    <w:rsid w:val="00E369F7"/>
    <w:rsid w:val="00E36A4E"/>
    <w:rsid w:val="00E42307"/>
    <w:rsid w:val="00E451C1"/>
    <w:rsid w:val="00E521CD"/>
    <w:rsid w:val="00E60D04"/>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5C29"/>
    <w:rsid w:val="00ED755F"/>
    <w:rsid w:val="00EE21F6"/>
    <w:rsid w:val="00EE4DBC"/>
    <w:rsid w:val="00EE5402"/>
    <w:rsid w:val="00EE59B6"/>
    <w:rsid w:val="00EE5F75"/>
    <w:rsid w:val="00EE6276"/>
    <w:rsid w:val="00F0500A"/>
    <w:rsid w:val="00F05059"/>
    <w:rsid w:val="00F05559"/>
    <w:rsid w:val="00F101E7"/>
    <w:rsid w:val="00F13DD2"/>
    <w:rsid w:val="00F14EFD"/>
    <w:rsid w:val="00F15D42"/>
    <w:rsid w:val="00F1797A"/>
    <w:rsid w:val="00F2204E"/>
    <w:rsid w:val="00F22461"/>
    <w:rsid w:val="00F3402C"/>
    <w:rsid w:val="00F417A2"/>
    <w:rsid w:val="00F50CC4"/>
    <w:rsid w:val="00F527CF"/>
    <w:rsid w:val="00F539C1"/>
    <w:rsid w:val="00F61222"/>
    <w:rsid w:val="00F645EA"/>
    <w:rsid w:val="00F656B7"/>
    <w:rsid w:val="00F656E8"/>
    <w:rsid w:val="00F67A9F"/>
    <w:rsid w:val="00F71857"/>
    <w:rsid w:val="00F77170"/>
    <w:rsid w:val="00F826AB"/>
    <w:rsid w:val="00F9529A"/>
    <w:rsid w:val="00FB252C"/>
    <w:rsid w:val="00FB29DF"/>
    <w:rsid w:val="00FB31D1"/>
    <w:rsid w:val="00FB6379"/>
    <w:rsid w:val="00FB65BF"/>
    <w:rsid w:val="00FB6D58"/>
    <w:rsid w:val="00FC0C86"/>
    <w:rsid w:val="00FC15A5"/>
    <w:rsid w:val="00FC2397"/>
    <w:rsid w:val="00FC3677"/>
    <w:rsid w:val="00FC4633"/>
    <w:rsid w:val="00FC57E7"/>
    <w:rsid w:val="00FC5B5F"/>
    <w:rsid w:val="00FC7A15"/>
    <w:rsid w:val="00FC7BBB"/>
    <w:rsid w:val="00FD0BAE"/>
    <w:rsid w:val="00FD43AA"/>
    <w:rsid w:val="00FD7F7E"/>
    <w:rsid w:val="00FE2400"/>
    <w:rsid w:val="00FE5389"/>
    <w:rsid w:val="00FE6EA4"/>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6012">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1504-0125-447E-B9C0-4BAD6543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8607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28</cp:revision>
  <dcterms:created xsi:type="dcterms:W3CDTF">2016-03-01T17:55:00Z</dcterms:created>
  <dcterms:modified xsi:type="dcterms:W3CDTF">2017-05-04T02:57:00Z</dcterms:modified>
</cp:coreProperties>
</file>