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A33B21">
        <w:t xml:space="preserve">170.315.d.5 Automatic Access </w:t>
      </w:r>
      <w:r w:rsidR="00A33B21" w:rsidRPr="00A33B21">
        <w:t>Time-Out</w:t>
      </w:r>
    </w:p>
    <w:p w:rsidR="005F0FC8" w:rsidRPr="005F0FC8" w:rsidRDefault="005F0FC8" w:rsidP="005F0FC8"/>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AC3B2C" w:rsidTr="00DC0225">
        <w:trPr>
          <w:trHeight w:val="331"/>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31"/>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31"/>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31"/>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50"/>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AC3B2C" w:rsidRPr="00DC0225" w:rsidRDefault="00AC3B2C" w:rsidP="00AC3B2C">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C3B2C" w:rsidTr="00DC0225">
        <w:trPr>
          <w:trHeight w:val="350"/>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50"/>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50"/>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r w:rsidR="00AC3B2C" w:rsidTr="00DC0225">
        <w:trPr>
          <w:trHeight w:val="313"/>
        </w:trPr>
        <w:tc>
          <w:tcPr>
            <w:tcW w:w="4045" w:type="dxa"/>
            <w:shd w:val="clear" w:color="auto" w:fill="FFFFFF" w:themeFill="background1"/>
          </w:tcPr>
          <w:p w:rsidR="00AC3B2C" w:rsidRPr="00DC0225" w:rsidRDefault="00AC3B2C" w:rsidP="00AC3B2C">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AC3B2C" w:rsidRPr="00DC0225" w:rsidRDefault="00AC3B2C" w:rsidP="00AC3B2C">
            <w:pPr>
              <w:rPr>
                <w:rFonts w:ascii="Leelawadee UI" w:hAnsi="Leelawadee UI" w:cs="Leelawadee UI"/>
              </w:rPr>
            </w:pPr>
          </w:p>
        </w:tc>
      </w:tr>
    </w:tbl>
    <w:p w:rsidR="00C659D4" w:rsidRDefault="00C659D4" w:rsidP="00C659D4">
      <w:pPr>
        <w:pStyle w:val="Heading3"/>
      </w:pPr>
      <w:r>
        <w:t>Overview</w:t>
      </w:r>
    </w:p>
    <w:p w:rsidR="00C659D4" w:rsidRDefault="00C659D4" w:rsidP="00C659D4">
      <w:r>
        <w:t>In this document you will find:</w:t>
      </w:r>
    </w:p>
    <w:p w:rsidR="00C659D4" w:rsidRDefault="0028073D" w:rsidP="00C659D4">
      <w:pPr>
        <w:pStyle w:val="ListParagraph"/>
        <w:numPr>
          <w:ilvl w:val="0"/>
          <w:numId w:val="31"/>
        </w:numPr>
      </w:pPr>
      <w:hyperlink w:anchor="_Test_Data_and" w:history="1">
        <w:r w:rsidR="00C659D4">
          <w:rPr>
            <w:rStyle w:val="Hyperlink"/>
          </w:rPr>
          <w:t>Test Data and Test Tools</w:t>
        </w:r>
      </w:hyperlink>
    </w:p>
    <w:p w:rsidR="00C659D4" w:rsidRDefault="0028073D" w:rsidP="00C659D4">
      <w:pPr>
        <w:pStyle w:val="ListParagraph"/>
        <w:numPr>
          <w:ilvl w:val="0"/>
          <w:numId w:val="31"/>
        </w:numPr>
      </w:pPr>
      <w:hyperlink w:anchor="_Demonstrate_Standards_Support" w:history="1">
        <w:r w:rsidR="00C659D4">
          <w:rPr>
            <w:rStyle w:val="Hyperlink"/>
          </w:rPr>
          <w:t>Standards Support</w:t>
        </w:r>
      </w:hyperlink>
    </w:p>
    <w:p w:rsidR="00C659D4" w:rsidRPr="00241B8B" w:rsidRDefault="0028073D" w:rsidP="00C659D4">
      <w:pPr>
        <w:pStyle w:val="ListParagraph"/>
        <w:numPr>
          <w:ilvl w:val="0"/>
          <w:numId w:val="31"/>
        </w:numPr>
        <w:rPr>
          <w:rStyle w:val="Hyperlink"/>
          <w:color w:val="auto"/>
          <w:u w:val="none"/>
        </w:rPr>
      </w:pPr>
      <w:hyperlink w:anchor="_170.315(d)(5)_Automatically_Stop" w:history="1">
        <w:r w:rsidR="00C659D4">
          <w:rPr>
            <w:rStyle w:val="Hyperlink"/>
          </w:rPr>
          <w:t>Drummond Test Report (Instructions, Expected Results, Points to Remember)</w:t>
        </w:r>
      </w:hyperlink>
    </w:p>
    <w:p w:rsidR="00C659D4" w:rsidRPr="00241B8B" w:rsidRDefault="0028073D" w:rsidP="00C659D4">
      <w:pPr>
        <w:pStyle w:val="ListParagraph"/>
        <w:numPr>
          <w:ilvl w:val="0"/>
          <w:numId w:val="31"/>
        </w:numPr>
        <w:rPr>
          <w:rStyle w:val="Hyperlink"/>
          <w:color w:val="auto"/>
          <w:u w:val="none"/>
        </w:rPr>
      </w:pPr>
      <w:hyperlink w:anchor="_Test_Procedures" w:history="1">
        <w:r w:rsidR="00C659D4" w:rsidRPr="00241B8B">
          <w:rPr>
            <w:rStyle w:val="Hyperlink"/>
          </w:rPr>
          <w:t>Test Procedures</w:t>
        </w:r>
      </w:hyperlink>
    </w:p>
    <w:p w:rsidR="00C659D4" w:rsidRDefault="0028073D" w:rsidP="00C659D4">
      <w:pPr>
        <w:pStyle w:val="ListParagraph"/>
        <w:numPr>
          <w:ilvl w:val="0"/>
          <w:numId w:val="31"/>
        </w:numPr>
      </w:pPr>
      <w:hyperlink w:anchor="_Appendix_A:_Testing" w:history="1">
        <w:r w:rsidR="00C659D4" w:rsidRPr="00241B8B">
          <w:rPr>
            <w:rStyle w:val="Hyperlink"/>
          </w:rPr>
          <w:t>Appendix A: Testing Guide</w:t>
        </w:r>
      </w:hyperlink>
    </w:p>
    <w:p w:rsidR="00C659D4" w:rsidRDefault="0028073D" w:rsidP="00C659D4">
      <w:pPr>
        <w:pStyle w:val="ListParagraph"/>
        <w:numPr>
          <w:ilvl w:val="0"/>
          <w:numId w:val="31"/>
        </w:numPr>
      </w:pPr>
      <w:hyperlink w:anchor="_Appendix_B:_ONC" w:history="1">
        <w:r w:rsidR="00C659D4">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C659D4"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753194">
        <w:t>Health IT developer or Participant u</w:t>
      </w:r>
      <w:r w:rsidR="007902A0">
        <w:t>nder</w:t>
      </w:r>
      <w:r w:rsidR="00753194">
        <w:t xml:space="preserve"> </w:t>
      </w:r>
      <w:r>
        <w:t>Test is familiar with the associated ONC test method.</w:t>
      </w:r>
      <w:r w:rsidRPr="00632B41">
        <w:t xml:space="preserve"> </w:t>
      </w:r>
    </w:p>
    <w:p w:rsidR="00753194" w:rsidRDefault="00753194">
      <w:pPr>
        <w:rPr>
          <w:rFonts w:ascii="Arial" w:hAnsi="Arial" w:cs="Arial"/>
          <w:b/>
          <w:bCs/>
          <w:sz w:val="26"/>
          <w:szCs w:val="26"/>
        </w:rPr>
      </w:pPr>
      <w:r>
        <w:rPr>
          <w:sz w:val="26"/>
          <w:szCs w:val="26"/>
        </w:rPr>
        <w:br w:type="page"/>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753194" w:rsidRDefault="00753194">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753194">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4B5890">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D5A77" w:rsidRPr="00255DC9">
              <w:rPr>
                <w:rFonts w:ascii="Leelawadee UI" w:hAnsi="Leelawadee UI" w:cs="Leelawadee UI"/>
              </w:rPr>
              <w:t xml:space="preserve">      </w:t>
            </w:r>
            <w:r w:rsidR="00753194">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C3B67">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3C5598" w:rsidRDefault="00357ACF" w:rsidP="00536436">
            <w:pPr>
              <w:pStyle w:val="ListParagraph"/>
            </w:pPr>
            <w:r>
              <w:rPr>
                <w:rFonts w:ascii="Leelawadee UI" w:hAnsi="Leelawadee UI" w:cs="Leelawadee UI"/>
              </w:rPr>
              <w:t>Health IT developer p</w:t>
            </w:r>
            <w:r w:rsidR="00753194">
              <w:rPr>
                <w:rFonts w:ascii="Leelawadee UI" w:hAnsi="Leelawadee UI" w:cs="Leelawadee UI"/>
              </w:rPr>
              <w:t>repare</w:t>
            </w:r>
            <w:r>
              <w:rPr>
                <w:rFonts w:ascii="Leelawadee UI" w:hAnsi="Leelawadee UI" w:cs="Leelawadee UI"/>
              </w:rPr>
              <w:t>s</w:t>
            </w:r>
            <w:r w:rsidR="00753194">
              <w:rPr>
                <w:rFonts w:ascii="Leelawadee UI" w:hAnsi="Leelawadee UI" w:cs="Leelawadee UI"/>
              </w:rPr>
              <w:t xml:space="preserve"> an authorized user</w:t>
            </w:r>
            <w:r w:rsidR="004C7F07" w:rsidRPr="00753194">
              <w:rPr>
                <w:rFonts w:ascii="Leelawadee UI" w:hAnsi="Leelawadee UI" w:cs="Leelawadee UI"/>
              </w:rPr>
              <w:t xml:space="preserve"> to demonstrate automatic time-out.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3C5598" w:rsidRDefault="00E00B09" w:rsidP="00536436">
            <w:pPr>
              <w:pStyle w:val="ListParagraph"/>
              <w:rPr>
                <w:b/>
              </w:rPr>
            </w:pPr>
            <w:r>
              <w:rPr>
                <w:rFonts w:ascii="Leelawadee UI" w:hAnsi="Leelawadee UI" w:cs="Leelawadee UI"/>
              </w:rPr>
              <w:t>Not applicable</w:t>
            </w:r>
            <w:r w:rsidR="00753194">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3C5598" w:rsidRDefault="000F59B3" w:rsidP="00536436">
            <w:pPr>
              <w:pStyle w:val="ListParagraph"/>
            </w:pPr>
            <w:r w:rsidRPr="00753194">
              <w:rPr>
                <w:rFonts w:ascii="Leelawadee UI" w:hAnsi="Leelawadee UI" w:cs="Leelawadee UI"/>
              </w:rPr>
              <w:t>Not applicable</w:t>
            </w:r>
            <w:r w:rsidR="00753194">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p>
    <w:p w:rsidR="00753194" w:rsidRDefault="00753194">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930"/>
      </w:tblGrid>
      <w:tr w:rsidR="00124587" w:rsidTr="00021B1E">
        <w:trPr>
          <w:trHeight w:val="432"/>
        </w:trPr>
        <w:tc>
          <w:tcPr>
            <w:tcW w:w="180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930" w:type="dxa"/>
            <w:shd w:val="clear" w:color="auto" w:fill="DBE5F1" w:themeFill="accent1" w:themeFillTint="33"/>
          </w:tcPr>
          <w:p w:rsidR="00124587" w:rsidRPr="00255DC9" w:rsidRDefault="00124587" w:rsidP="003C5598">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sidR="00021B1E">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00021B1E">
                  <w:rPr>
                    <w:rFonts w:ascii="MS Gothic" w:eastAsia="MS Gothic" w:hAnsi="MS Gothic" w:cs="Leelawadee UI" w:hint="eastAsia"/>
                  </w:rPr>
                  <w:t>☐</w:t>
                </w:r>
              </w:sdtContent>
            </w:sdt>
            <w:r w:rsidRPr="00255DC9">
              <w:rPr>
                <w:rFonts w:ascii="Leelawadee UI" w:hAnsi="Leelawadee UI" w:cs="Leelawadee UI"/>
              </w:rPr>
              <w:t xml:space="preserve">   </w:t>
            </w:r>
            <w:r w:rsidR="00021B1E">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3C5598">
                  <w:rPr>
                    <w:rFonts w:ascii="MS Gothic" w:eastAsia="MS Gothic" w:hAnsi="MS Gothic" w:cs="Leelawadee UI" w:hint="eastAsia"/>
                  </w:rPr>
                  <w:t>☒</w:t>
                </w:r>
              </w:sdtContent>
            </w:sdt>
            <w:r w:rsidRPr="00255DC9">
              <w:rPr>
                <w:rFonts w:ascii="Leelawadee UI" w:hAnsi="Leelawadee UI" w:cs="Leelawadee UI"/>
              </w:rPr>
              <w:t xml:space="preserve">  </w:t>
            </w:r>
            <w:r w:rsidR="00021B1E">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021B1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3C5598" w:rsidRPr="001E46B1">
              <w:rPr>
                <w:rFonts w:ascii="Leelawadee UI" w:hAnsi="Leelawadee UI" w:cs="Leelawadee UI"/>
              </w:rPr>
              <w:t>There are no standards required for this criterion.</w:t>
            </w:r>
          </w:p>
        </w:tc>
      </w:tr>
    </w:tbl>
    <w:p w:rsidR="004A3AA7" w:rsidRDefault="004A3AA7" w:rsidP="00FD7F7E">
      <w:pPr>
        <w:spacing w:line="360" w:lineRule="auto"/>
        <w:rPr>
          <w:color w:val="D9D9D9" w:themeColor="background1" w:themeShade="D9"/>
        </w:rPr>
      </w:pPr>
    </w:p>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1E46B1" w:rsidRDefault="001E46B1">
      <w:pPr>
        <w:rPr>
          <w:rFonts w:ascii="Arial" w:hAnsi="Arial" w:cs="Arial"/>
          <w:b/>
          <w:bCs/>
          <w:kern w:val="32"/>
          <w:sz w:val="32"/>
          <w:szCs w:val="32"/>
        </w:rPr>
      </w:pPr>
      <w:r>
        <w:br w:type="page"/>
      </w:r>
    </w:p>
    <w:p w:rsidR="00362E3C" w:rsidRDefault="008912D7" w:rsidP="00FD7F7E">
      <w:pPr>
        <w:pStyle w:val="Heading1"/>
      </w:pPr>
      <w:bookmarkStart w:id="5" w:name="_170.315(d)(5)_Automatically_Stop"/>
      <w:bookmarkEnd w:id="5"/>
      <w:r>
        <w:lastRenderedPageBreak/>
        <w:t>170.315(d</w:t>
      </w:r>
      <w:proofErr w:type="gramStart"/>
      <w:r w:rsidR="00C0103B">
        <w:t>)(</w:t>
      </w:r>
      <w:proofErr w:type="gramEnd"/>
      <w:r w:rsidR="000F729E">
        <w:t>5</w:t>
      </w:r>
      <w:r w:rsidR="0076117A">
        <w:t xml:space="preserve">) </w:t>
      </w:r>
      <w:r w:rsidR="004939A6">
        <w:t>Automatic Access Time-Out</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362E3C" w:rsidTr="00FA4BB9">
        <w:trPr>
          <w:trHeight w:val="432"/>
        </w:trPr>
        <w:tc>
          <w:tcPr>
            <w:tcW w:w="315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5580" w:type="dxa"/>
            <w:shd w:val="clear" w:color="auto" w:fill="DBE5F1" w:themeFill="accent1" w:themeFillTint="33"/>
          </w:tcPr>
          <w:p w:rsidR="00362E3C" w:rsidRPr="00255DC9" w:rsidRDefault="00255DC9" w:rsidP="005F2B11">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00FA4BB9">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FA4BB9" w:rsidTr="00FA4BB9">
        <w:trPr>
          <w:trHeight w:val="432"/>
        </w:trPr>
        <w:tc>
          <w:tcPr>
            <w:tcW w:w="3150" w:type="dxa"/>
            <w:shd w:val="clear" w:color="auto" w:fill="DBE5F1" w:themeFill="accent1" w:themeFillTint="33"/>
          </w:tcPr>
          <w:p w:rsidR="00FA4BB9" w:rsidRPr="00255DC9" w:rsidRDefault="00FA4BB9" w:rsidP="00972F70">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FA4BB9" w:rsidRPr="00255DC9" w:rsidRDefault="00FA4BB9" w:rsidP="00FA4BB9">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630017407"/>
                <w14:checkbox>
                  <w14:checked w14:val="0"/>
                  <w14:checkedState w14:val="2612" w14:font="Arial Unicode MS"/>
                  <w14:uncheckedState w14:val="2610" w14:font="Arial Unicode MS"/>
                </w14:checkbox>
              </w:sdtPr>
              <w:sdtEndPr/>
              <w:sdtContent>
                <w:r>
                  <w:rPr>
                    <w:rFonts w:ascii="Arial Unicode MS" w:eastAsia="Arial Unicode MS" w:hAnsi="Arial Unicode MS" w:cs="Arial Unicode MS" w:hint="eastAsia"/>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492514697"/>
                <w14:checkbox>
                  <w14:checked w14:val="0"/>
                  <w14:checkedState w14:val="2612" w14:font="Arial Unicode MS"/>
                  <w14:uncheckedState w14:val="2610" w14:font="Arial Unicode MS"/>
                </w14:checkbox>
              </w:sdtPr>
              <w:sdtEndPr/>
              <w:sdtContent>
                <w:r>
                  <w:rPr>
                    <w:rFonts w:ascii="Arial Unicode MS" w:eastAsia="Arial Unicode MS" w:hAnsi="Arial Unicode MS" w:cs="Arial Unicode MS" w:hint="eastAsia"/>
                  </w:rPr>
                  <w:t>☐</w:t>
                </w:r>
              </w:sdtContent>
            </w:sdt>
          </w:p>
        </w:tc>
      </w:tr>
      <w:tr w:rsidR="00FA4BB9" w:rsidTr="00FA4BB9">
        <w:trPr>
          <w:trHeight w:val="432"/>
        </w:trPr>
        <w:tc>
          <w:tcPr>
            <w:tcW w:w="3150" w:type="dxa"/>
            <w:shd w:val="clear" w:color="auto" w:fill="DBE5F1" w:themeFill="accent1" w:themeFillTint="33"/>
          </w:tcPr>
          <w:p w:rsidR="00FA4BB9" w:rsidRPr="00255DC9" w:rsidRDefault="00FA4BB9" w:rsidP="00972F70">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FA4BB9" w:rsidRPr="00255DC9" w:rsidRDefault="00FA4BB9" w:rsidP="00972F70">
            <w:pPr>
              <w:rPr>
                <w:rFonts w:ascii="Leelawadee UI" w:hAnsi="Leelawadee UI" w:cs="Leelawadee UI"/>
                <w:b/>
              </w:rPr>
            </w:pPr>
          </w:p>
        </w:tc>
      </w:tr>
      <w:tr w:rsidR="00362E3C" w:rsidTr="00255DC9">
        <w:trPr>
          <w:trHeight w:val="432"/>
        </w:trPr>
        <w:tc>
          <w:tcPr>
            <w:tcW w:w="8730" w:type="dxa"/>
            <w:gridSpan w:val="2"/>
            <w:shd w:val="clear" w:color="auto" w:fill="DBE5F1" w:themeFill="accent1" w:themeFillTint="33"/>
          </w:tcPr>
          <w:p w:rsidR="00D15CD6" w:rsidRDefault="00362E3C" w:rsidP="00972F7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D15CD6" w:rsidRPr="00D15CD6" w:rsidRDefault="00972F70" w:rsidP="00D15CD6">
            <w:pPr>
              <w:pStyle w:val="ListParagraph"/>
              <w:numPr>
                <w:ilvl w:val="0"/>
                <w:numId w:val="32"/>
              </w:numPr>
              <w:rPr>
                <w:rFonts w:ascii="Leelawadee UI" w:hAnsi="Leelawadee UI" w:cs="Leelawadee UI"/>
              </w:rPr>
            </w:pPr>
            <w:r>
              <w:t xml:space="preserve">Authorized user configures </w:t>
            </w:r>
            <w:r w:rsidR="0075264E">
              <w:t xml:space="preserve">a defined period </w:t>
            </w:r>
            <w:r w:rsidR="00BD6E6A">
              <w:t>of</w:t>
            </w:r>
            <w:r>
              <w:t xml:space="preserve"> inactivity</w:t>
            </w:r>
            <w:r w:rsidR="00BD6E6A">
              <w:t xml:space="preserve"> for automatic access time-out</w:t>
            </w:r>
            <w:r>
              <w:t xml:space="preserve">.  </w:t>
            </w:r>
          </w:p>
          <w:p w:rsidR="00D15CD6" w:rsidRPr="00D15CD6" w:rsidRDefault="00972F70" w:rsidP="00D15CD6">
            <w:pPr>
              <w:pStyle w:val="ListParagraph"/>
              <w:numPr>
                <w:ilvl w:val="0"/>
                <w:numId w:val="32"/>
              </w:numPr>
              <w:rPr>
                <w:rFonts w:ascii="Leelawadee UI" w:hAnsi="Leelawadee UI" w:cs="Leelawadee UI"/>
              </w:rPr>
            </w:pPr>
            <w:r>
              <w:t xml:space="preserve">User cannot access </w:t>
            </w:r>
            <w:r w:rsidR="00BF1E26">
              <w:t xml:space="preserve">health information </w:t>
            </w:r>
            <w:r>
              <w:t>after defined period of inactivity.</w:t>
            </w:r>
            <w:r w:rsidR="00944A57" w:rsidRPr="00944A57">
              <w:t xml:space="preserve"> </w:t>
            </w:r>
          </w:p>
          <w:p w:rsidR="00185AC0" w:rsidRPr="00D15CD6" w:rsidRDefault="00972F70" w:rsidP="00D15CD6">
            <w:pPr>
              <w:pStyle w:val="ListParagraph"/>
              <w:numPr>
                <w:ilvl w:val="0"/>
                <w:numId w:val="32"/>
              </w:numPr>
              <w:rPr>
                <w:rFonts w:ascii="Leelawadee UI" w:hAnsi="Leelawadee UI" w:cs="Leelawadee UI"/>
              </w:rPr>
            </w:pPr>
            <w:r>
              <w:t>User must re-enter credentials in order to access health information again.</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Default="004939A6" w:rsidP="00185AC0">
            <w:pPr>
              <w:numPr>
                <w:ilvl w:val="0"/>
                <w:numId w:val="27"/>
              </w:numPr>
            </w:pPr>
            <w:r>
              <w:t>A</w:t>
            </w:r>
            <w:r w:rsidR="00E46739">
              <w:t>utomatic</w:t>
            </w:r>
            <w:r w:rsidR="00944A57">
              <w:t>ally prevents the user from access</w:t>
            </w:r>
            <w:r>
              <w:t>ing health information after a</w:t>
            </w:r>
            <w:r w:rsidR="00944A57">
              <w:t xml:space="preserve"> period of inactivity</w:t>
            </w:r>
            <w:r>
              <w:t xml:space="preserve"> expires</w:t>
            </w:r>
            <w:r w:rsidR="00944A57">
              <w:t>.</w:t>
            </w:r>
          </w:p>
          <w:p w:rsidR="00AF1782" w:rsidRPr="00185AC0" w:rsidRDefault="004939A6" w:rsidP="004939A6">
            <w:pPr>
              <w:numPr>
                <w:ilvl w:val="0"/>
                <w:numId w:val="27"/>
              </w:numPr>
            </w:pPr>
            <w:r>
              <w:t>Require</w:t>
            </w:r>
            <w:r w:rsidR="00AF1782">
              <w:t xml:space="preserve"> the user to</w:t>
            </w:r>
            <w:r>
              <w:t xml:space="preserve"> re-authenticate before accessing health information again.</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F639F2" w:rsidRDefault="00F639F2" w:rsidP="004939A6">
            <w:pPr>
              <w:numPr>
                <w:ilvl w:val="0"/>
                <w:numId w:val="30"/>
              </w:numPr>
            </w:pPr>
            <w:r>
              <w:t>This module is eligible for gap certification.</w:t>
            </w:r>
          </w:p>
          <w:p w:rsidR="00E22856" w:rsidRDefault="00753194" w:rsidP="004939A6">
            <w:pPr>
              <w:numPr>
                <w:ilvl w:val="0"/>
                <w:numId w:val="30"/>
              </w:numPr>
            </w:pPr>
            <w:r>
              <w:t>Health IT developer</w:t>
            </w:r>
            <w:r w:rsidR="00944A57">
              <w:t xml:space="preserve"> </w:t>
            </w:r>
            <w:r w:rsidR="004939A6">
              <w:t xml:space="preserve">should </w:t>
            </w:r>
            <w:r w:rsidR="00944A57">
              <w:t>be prepared to show the automatic access time-out configuration.</w:t>
            </w:r>
          </w:p>
          <w:p w:rsidR="00FA4BB9" w:rsidRPr="000F729E" w:rsidRDefault="00FA4BB9" w:rsidP="004939A6">
            <w:pPr>
              <w:numPr>
                <w:ilvl w:val="0"/>
                <w:numId w:val="30"/>
              </w:numPr>
            </w:pPr>
            <w:r>
              <w:t>See “</w:t>
            </w:r>
            <w:r w:rsidR="006C78C1">
              <w:t xml:space="preserve">[EHR Test-128] </w:t>
            </w:r>
            <w:r>
              <w:t>Privacy and Security Framework” document provided by Drummond Group to verify instructions on submitting required P&amp;S attestation.</w:t>
            </w:r>
          </w:p>
        </w:tc>
      </w:tr>
    </w:tbl>
    <w:p w:rsidR="00362E3C" w:rsidRDefault="00362E3C"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555F41" w:rsidRDefault="00555F41" w:rsidP="004151F1"/>
    <w:p w:rsidR="004151F1" w:rsidRDefault="00555F41" w:rsidP="004151F1">
      <w:pPr>
        <w:pStyle w:val="Heading3"/>
        <w:rPr>
          <w:u w:val="single"/>
        </w:rPr>
      </w:pPr>
      <w:bookmarkStart w:id="6" w:name="_Test_Procedures"/>
      <w:bookmarkEnd w:id="6"/>
      <w:r w:rsidRPr="00207BB2">
        <w:rPr>
          <w:u w:val="single"/>
        </w:rPr>
        <w:lastRenderedPageBreak/>
        <w:t>Test Procedures</w:t>
      </w:r>
    </w:p>
    <w:p w:rsidR="00CB739C" w:rsidRPr="00CB739C" w:rsidRDefault="00CB739C" w:rsidP="00CB739C"/>
    <w:p w:rsidR="00555F41" w:rsidRPr="00555F41" w:rsidRDefault="00CB739C" w:rsidP="00555F41">
      <w:r w:rsidRPr="00060951">
        <w:rPr>
          <w:b/>
        </w:rPr>
        <w:t xml:space="preserve">1.1 </w:t>
      </w:r>
      <w:r>
        <w:rPr>
          <w:b/>
        </w:rPr>
        <w:t>Automatic Access Time-Out</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362E3C" w:rsidTr="003A5434">
        <w:sdt>
          <w:sdtPr>
            <w:id w:val="-1534265675"/>
            <w14:checkbox>
              <w14:checked w14:val="0"/>
              <w14:checkedState w14:val="2612" w14:font="Arial Unicode MS"/>
              <w14:uncheckedState w14:val="2610" w14:font="Arial Unicode MS"/>
            </w14:checkbox>
          </w:sdtPr>
          <w:sdtEndPr/>
          <w:sdtContent>
            <w:tc>
              <w:tcPr>
                <w:tcW w:w="828" w:type="dxa"/>
                <w:vAlign w:val="center"/>
              </w:tcPr>
              <w:p w:rsidR="00362E3C" w:rsidRDefault="004748BF" w:rsidP="004A3AA7">
                <w:pPr>
                  <w:spacing w:line="360" w:lineRule="auto"/>
                  <w:rPr>
                    <w:u w:val="single"/>
                  </w:rPr>
                </w:pPr>
                <w:r>
                  <w:rPr>
                    <w:rFonts w:ascii="MS Gothic" w:eastAsia="MS Gothic" w:hAnsi="MS Gothic" w:hint="eastAsia"/>
                  </w:rPr>
                  <w:t>☐</w:t>
                </w:r>
              </w:p>
            </w:tc>
          </w:sdtContent>
        </w:sdt>
        <w:tc>
          <w:tcPr>
            <w:tcW w:w="7668" w:type="dxa"/>
            <w:vAlign w:val="center"/>
          </w:tcPr>
          <w:p w:rsidR="00C7347B" w:rsidRPr="00C15A82" w:rsidRDefault="00C7347B" w:rsidP="00C7347B">
            <w:pPr>
              <w:spacing w:line="360" w:lineRule="auto"/>
            </w:pPr>
            <w:r>
              <w:t>Authorized user configures a defined period of inactivity for automatic</w:t>
            </w:r>
            <w:r w:rsidR="00E46739">
              <w:t xml:space="preserve"> time-out settings. </w:t>
            </w:r>
          </w:p>
        </w:tc>
      </w:tr>
      <w:tr w:rsidR="00362E3C" w:rsidTr="003A5434">
        <w:tc>
          <w:tcPr>
            <w:tcW w:w="828" w:type="dxa"/>
          </w:tcPr>
          <w:sdt>
            <w:sdtPr>
              <w:id w:val="-547531856"/>
              <w14:checkbox>
                <w14:checked w14:val="0"/>
                <w14:checkedState w14:val="2612" w14:font="Arial Unicode MS"/>
                <w14:uncheckedState w14:val="2610" w14:font="Arial Unicode MS"/>
              </w14:checkbox>
            </w:sdtPr>
            <w:sdtEndPr/>
            <w:sdtContent>
              <w:p w:rsidR="00362E3C" w:rsidRDefault="00362E3C" w:rsidP="004A3AA7">
                <w:pPr>
                  <w:spacing w:line="360" w:lineRule="auto"/>
                  <w:rPr>
                    <w:u w:val="single"/>
                  </w:rPr>
                </w:pPr>
                <w:r>
                  <w:rPr>
                    <w:rFonts w:ascii="MS Gothic" w:eastAsia="MS Gothic" w:hAnsi="MS Gothic" w:hint="eastAsia"/>
                  </w:rPr>
                  <w:t>☐</w:t>
                </w:r>
              </w:p>
            </w:sdtContent>
          </w:sdt>
        </w:tc>
        <w:tc>
          <w:tcPr>
            <w:tcW w:w="7668" w:type="dxa"/>
            <w:vAlign w:val="center"/>
          </w:tcPr>
          <w:p w:rsidR="00362E3C" w:rsidRPr="00C15A82" w:rsidRDefault="00C7347B" w:rsidP="00C7347B">
            <w:pPr>
              <w:spacing w:line="360" w:lineRule="auto"/>
            </w:pPr>
            <w:r>
              <w:t>User logs in and remains inactive according to the defined period of inactivity.</w:t>
            </w:r>
          </w:p>
        </w:tc>
      </w:tr>
      <w:tr w:rsidR="00C7347B" w:rsidTr="00861570">
        <w:trPr>
          <w:trHeight w:val="1052"/>
        </w:trPr>
        <w:tc>
          <w:tcPr>
            <w:tcW w:w="828" w:type="dxa"/>
            <w:tcBorders>
              <w:bottom w:val="single" w:sz="4" w:space="0" w:color="auto"/>
            </w:tcBorders>
          </w:tcPr>
          <w:sdt>
            <w:sdtPr>
              <w:id w:val="-1277793331"/>
              <w14:checkbox>
                <w14:checked w14:val="0"/>
                <w14:checkedState w14:val="2612" w14:font="Arial Unicode MS"/>
                <w14:uncheckedState w14:val="2610" w14:font="Arial Unicode MS"/>
              </w14:checkbox>
            </w:sdtPr>
            <w:sdtEndPr/>
            <w:sdtContent>
              <w:p w:rsidR="00861570" w:rsidRDefault="00861570" w:rsidP="00861570">
                <w:pPr>
                  <w:spacing w:line="360" w:lineRule="auto"/>
                </w:pPr>
                <w:r>
                  <w:rPr>
                    <w:rFonts w:ascii="MS Gothic" w:eastAsia="MS Gothic" w:hAnsi="MS Gothic" w:hint="eastAsia"/>
                  </w:rPr>
                  <w:t>☐</w:t>
                </w:r>
              </w:p>
            </w:sdtContent>
          </w:sdt>
          <w:p w:rsidR="00861570" w:rsidRDefault="00861570" w:rsidP="004A3AA7">
            <w:pPr>
              <w:spacing w:line="360" w:lineRule="auto"/>
            </w:pPr>
          </w:p>
        </w:tc>
        <w:tc>
          <w:tcPr>
            <w:tcW w:w="7668" w:type="dxa"/>
            <w:tcBorders>
              <w:bottom w:val="single" w:sz="4" w:space="0" w:color="auto"/>
            </w:tcBorders>
            <w:vAlign w:val="center"/>
          </w:tcPr>
          <w:p w:rsidR="00C7347B" w:rsidRDefault="00C7347B" w:rsidP="004A3AA7">
            <w:pPr>
              <w:spacing w:line="360" w:lineRule="auto"/>
            </w:pPr>
            <w:r>
              <w:t>Health IT module automatically stops user from accessing health information after period of inactivity expires.</w:t>
            </w:r>
          </w:p>
        </w:tc>
      </w:tr>
      <w:tr w:rsidR="00E46739" w:rsidTr="00861570">
        <w:sdt>
          <w:sdtPr>
            <w:id w:val="-932277851"/>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E46739" w:rsidRDefault="00E46739" w:rsidP="00213117">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E46739" w:rsidRPr="00C15A82" w:rsidRDefault="00C7347B" w:rsidP="00C7347B">
            <w:pPr>
              <w:spacing w:line="360" w:lineRule="auto"/>
            </w:pPr>
            <w:r>
              <w:t>U</w:t>
            </w:r>
            <w:r w:rsidR="00E46739">
              <w:t xml:space="preserve">ser </w:t>
            </w:r>
            <w:r>
              <w:t xml:space="preserve">must re-enter credentials to access health information again. </w:t>
            </w:r>
            <w:r w:rsidR="00E46739">
              <w:t xml:space="preserve"> .</w:t>
            </w:r>
          </w:p>
        </w:tc>
      </w:tr>
    </w:tbl>
    <w:p w:rsidR="00E46739" w:rsidRDefault="00E46739" w:rsidP="00E46739">
      <w:pPr>
        <w:spacing w:line="360" w:lineRule="auto"/>
        <w:ind w:left="360"/>
        <w:rPr>
          <w:u w:val="single"/>
        </w:rPr>
      </w:pPr>
    </w:p>
    <w:p w:rsidR="00E46739" w:rsidRPr="003D768F" w:rsidRDefault="00E46739" w:rsidP="00E46739">
      <w:pPr>
        <w:spacing w:line="360" w:lineRule="auto"/>
        <w:rPr>
          <w:color w:val="A6A6A6" w:themeColor="background1" w:themeShade="A6"/>
        </w:rPr>
      </w:pPr>
      <w:r w:rsidRPr="003D768F">
        <w:rPr>
          <w:color w:val="A6A6A6" w:themeColor="background1" w:themeShade="A6"/>
        </w:rPr>
        <w:t>&lt;INSERT SCREEN SHOT</w:t>
      </w:r>
      <w:r w:rsidR="00F639F2">
        <w:rPr>
          <w:color w:val="A6A6A6" w:themeColor="background1" w:themeShade="A6"/>
        </w:rPr>
        <w:t>S</w:t>
      </w:r>
      <w:r w:rsidRPr="003D768F">
        <w:rPr>
          <w:color w:val="A6A6A6" w:themeColor="background1" w:themeShade="A6"/>
        </w:rPr>
        <w:t>&gt;</w:t>
      </w:r>
    </w:p>
    <w:p w:rsidR="00E46739" w:rsidRDefault="00E46739">
      <w:pPr>
        <w:rPr>
          <w:color w:val="D9D9D9" w:themeColor="background1" w:themeShade="D9"/>
        </w:rPr>
      </w:pPr>
    </w:p>
    <w:p w:rsidR="003B349F" w:rsidRDefault="003B349F">
      <w:pPr>
        <w:rPr>
          <w:color w:val="D9D9D9" w:themeColor="background1" w:themeShade="D9"/>
        </w:rPr>
      </w:pPr>
    </w:p>
    <w:p w:rsidR="006C78C1" w:rsidRPr="00555F41" w:rsidRDefault="006C78C1" w:rsidP="006C78C1">
      <w:r>
        <w:rPr>
          <w:b/>
        </w:rPr>
        <w:t>1.2</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6C78C1"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6C78C1" w:rsidRDefault="006C78C1"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6C78C1" w:rsidRPr="00C15A82" w:rsidRDefault="006C78C1"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6C78C1" w:rsidRDefault="006C78C1" w:rsidP="006C78C1">
      <w:pPr>
        <w:spacing w:line="360" w:lineRule="auto"/>
        <w:ind w:left="360"/>
        <w:rPr>
          <w:u w:val="single"/>
        </w:rPr>
      </w:pPr>
    </w:p>
    <w:p w:rsidR="002422A3" w:rsidRDefault="002422A3" w:rsidP="002422A3">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3B349F" w:rsidRDefault="003B349F">
      <w:pPr>
        <w:rPr>
          <w:color w:val="D9D9D9" w:themeColor="background1" w:themeShade="D9"/>
        </w:rPr>
      </w:pPr>
      <w:bookmarkStart w:id="7" w:name="_GoBack"/>
      <w:bookmarkEnd w:id="7"/>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B349F" w:rsidRDefault="003B349F">
      <w:pPr>
        <w:rPr>
          <w:color w:val="D9D9D9" w:themeColor="background1" w:themeShade="D9"/>
        </w:rPr>
      </w:pPr>
    </w:p>
    <w:p w:rsidR="00362E3C" w:rsidRDefault="00362E3C" w:rsidP="00362E3C">
      <w:pPr>
        <w:pStyle w:val="Heading1"/>
      </w:pPr>
      <w:bookmarkStart w:id="8" w:name="_Appendix_A:_Testing"/>
      <w:bookmarkStart w:id="9" w:name="_Toc432066410"/>
      <w:bookmarkEnd w:id="8"/>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rsidR="00AF1782">
        <w:t>-Mar</w:t>
      </w:r>
      <w:r>
        <w:t>-</w:t>
      </w:r>
      <w:r w:rsidRPr="00230C89">
        <w:t>2016</w:t>
      </w:r>
      <w:r>
        <w:t xml:space="preserve"> Additions</w:t>
      </w:r>
    </w:p>
    <w:p w:rsidR="0041704D" w:rsidRDefault="00C11CFB" w:rsidP="0041704D">
      <w:pPr>
        <w:pStyle w:val="ListParagraph"/>
        <w:numPr>
          <w:ilvl w:val="0"/>
          <w:numId w:val="27"/>
        </w:numPr>
      </w:pPr>
      <w:r>
        <w:t>None.</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524D7D" w:rsidRDefault="00B5776F" w:rsidP="00524D7D">
      <w:pPr>
        <w:pStyle w:val="NormalWeb"/>
      </w:pPr>
      <w:r>
        <w:rPr>
          <w:b/>
        </w:rPr>
        <w:t>§170.315</w:t>
      </w:r>
      <w:r w:rsidR="00524D7D">
        <w:rPr>
          <w:b/>
        </w:rPr>
        <w:t>(d</w:t>
      </w:r>
      <w:proofErr w:type="gramStart"/>
      <w:r w:rsidR="00524D7D">
        <w:rPr>
          <w:b/>
        </w:rPr>
        <w:t>)</w:t>
      </w:r>
      <w:r w:rsidR="00524D7D" w:rsidRPr="00924DF4">
        <w:rPr>
          <w:b/>
        </w:rPr>
        <w:t>(</w:t>
      </w:r>
      <w:proofErr w:type="gramEnd"/>
      <w:r w:rsidR="00524D7D" w:rsidRPr="00924DF4">
        <w:rPr>
          <w:b/>
        </w:rPr>
        <w:t xml:space="preserve">5) </w:t>
      </w:r>
      <w:r w:rsidR="00524D7D" w:rsidRPr="00924DF4">
        <w:rPr>
          <w:b/>
          <w:i/>
          <w:iCs/>
        </w:rPr>
        <w:t>Automatic access time-out.</w:t>
      </w:r>
      <w:r w:rsidR="00524D7D">
        <w:t xml:space="preserve"> (</w:t>
      </w:r>
      <w:proofErr w:type="spellStart"/>
      <w:r w:rsidR="00524D7D">
        <w:t>i</w:t>
      </w:r>
      <w:proofErr w:type="spellEnd"/>
      <w:r w:rsidR="00524D7D">
        <w:t>) Automatically stop user access to health information after a predetermined period of inactivity.</w:t>
      </w:r>
    </w:p>
    <w:p w:rsidR="00524D7D" w:rsidRDefault="00524D7D" w:rsidP="00524D7D">
      <w:pPr>
        <w:pStyle w:val="NormalWeb"/>
      </w:pPr>
      <w:r>
        <w:t>(ii) Require user authentication in order to resume or regain the access that was stopped.</w:t>
      </w:r>
    </w:p>
    <w:p w:rsidR="00FB252C" w:rsidRDefault="00FB252C" w:rsidP="00524D7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FA4BB9">
        <w:tc>
          <w:tcPr>
            <w:tcW w:w="2052" w:type="dxa"/>
          </w:tcPr>
          <w:p w:rsidR="00362E3C" w:rsidRDefault="00362E3C" w:rsidP="004A3AA7">
            <w:r>
              <w:t>Revision</w:t>
            </w:r>
          </w:p>
        </w:tc>
        <w:tc>
          <w:tcPr>
            <w:tcW w:w="6578" w:type="dxa"/>
          </w:tcPr>
          <w:p w:rsidR="00362E3C" w:rsidRDefault="00362E3C" w:rsidP="004A3AA7">
            <w:r>
              <w:t>Change Description</w:t>
            </w:r>
          </w:p>
        </w:tc>
      </w:tr>
      <w:tr w:rsidR="00362E3C" w:rsidTr="00FA4BB9">
        <w:tc>
          <w:tcPr>
            <w:tcW w:w="2052" w:type="dxa"/>
          </w:tcPr>
          <w:p w:rsidR="00362E3C" w:rsidRDefault="006C78C1" w:rsidP="004A3AA7">
            <w:r>
              <w:t>01-July-2016</w:t>
            </w:r>
          </w:p>
        </w:tc>
        <w:tc>
          <w:tcPr>
            <w:tcW w:w="6578" w:type="dxa"/>
          </w:tcPr>
          <w:p w:rsidR="00362E3C" w:rsidRDefault="006C78C1" w:rsidP="006C78C1">
            <w:r>
              <w:t>Re-numbered sections.  Added section 1.2 for Privacy and Security attestation.</w:t>
            </w:r>
          </w:p>
        </w:tc>
      </w:tr>
      <w:tr w:rsidR="006C78C1" w:rsidTr="00FA4BB9">
        <w:tc>
          <w:tcPr>
            <w:tcW w:w="2052" w:type="dxa"/>
          </w:tcPr>
          <w:p w:rsidR="006C78C1" w:rsidRDefault="006C78C1" w:rsidP="006C78C1">
            <w:r>
              <w:t>01-Jun-2016</w:t>
            </w:r>
          </w:p>
        </w:tc>
        <w:tc>
          <w:tcPr>
            <w:tcW w:w="6578" w:type="dxa"/>
          </w:tcPr>
          <w:p w:rsidR="006C78C1" w:rsidRDefault="006C78C1" w:rsidP="006C78C1">
            <w:r>
              <w:t>Added text boxes to indicate if this P&amp;S module applies to all certified criteria and reference to the attestation based on “Privacy and Security Framework” document.</w:t>
            </w:r>
          </w:p>
        </w:tc>
      </w:tr>
      <w:tr w:rsidR="006C78C1" w:rsidTr="00FA4BB9">
        <w:tc>
          <w:tcPr>
            <w:tcW w:w="2052" w:type="dxa"/>
          </w:tcPr>
          <w:p w:rsidR="006C78C1" w:rsidRDefault="006C78C1" w:rsidP="006C78C1">
            <w:r>
              <w:t>01-Mar-2016</w:t>
            </w:r>
          </w:p>
        </w:tc>
        <w:tc>
          <w:tcPr>
            <w:tcW w:w="6578" w:type="dxa"/>
          </w:tcPr>
          <w:p w:rsidR="006C78C1" w:rsidRDefault="006C78C1" w:rsidP="006C78C1">
            <w:r>
              <w:t>Initial Release.</w:t>
            </w:r>
          </w:p>
        </w:tc>
      </w:tr>
      <w:tr w:rsidR="006C78C1" w:rsidTr="00FA4BB9">
        <w:tc>
          <w:tcPr>
            <w:tcW w:w="2052" w:type="dxa"/>
          </w:tcPr>
          <w:p w:rsidR="006C78C1" w:rsidRDefault="006C78C1" w:rsidP="006C78C1"/>
        </w:tc>
        <w:tc>
          <w:tcPr>
            <w:tcW w:w="6578" w:type="dxa"/>
          </w:tcPr>
          <w:p w:rsidR="006C78C1" w:rsidRDefault="006C78C1" w:rsidP="006C78C1"/>
        </w:tc>
      </w:tr>
      <w:tr w:rsidR="006C78C1" w:rsidTr="00FA4BB9">
        <w:tc>
          <w:tcPr>
            <w:tcW w:w="2052" w:type="dxa"/>
          </w:tcPr>
          <w:p w:rsidR="006C78C1" w:rsidRDefault="006C78C1" w:rsidP="006C78C1"/>
        </w:tc>
        <w:tc>
          <w:tcPr>
            <w:tcW w:w="6578" w:type="dxa"/>
          </w:tcPr>
          <w:p w:rsidR="006C78C1" w:rsidRDefault="006C78C1" w:rsidP="006C78C1"/>
        </w:tc>
      </w:tr>
      <w:tr w:rsidR="006C78C1" w:rsidTr="00FA4BB9">
        <w:tc>
          <w:tcPr>
            <w:tcW w:w="2052" w:type="dxa"/>
          </w:tcPr>
          <w:p w:rsidR="006C78C1" w:rsidRDefault="006C78C1" w:rsidP="006C78C1"/>
        </w:tc>
        <w:tc>
          <w:tcPr>
            <w:tcW w:w="6578" w:type="dxa"/>
          </w:tcPr>
          <w:p w:rsidR="006C78C1" w:rsidRDefault="006C78C1" w:rsidP="006C78C1"/>
        </w:tc>
      </w:tr>
      <w:tr w:rsidR="006C78C1" w:rsidTr="00FA4BB9">
        <w:tc>
          <w:tcPr>
            <w:tcW w:w="2052" w:type="dxa"/>
          </w:tcPr>
          <w:p w:rsidR="006C78C1" w:rsidRDefault="006C78C1" w:rsidP="006C78C1"/>
        </w:tc>
        <w:tc>
          <w:tcPr>
            <w:tcW w:w="6578" w:type="dxa"/>
          </w:tcPr>
          <w:p w:rsidR="006C78C1" w:rsidRDefault="006C78C1" w:rsidP="006C78C1"/>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74BD7">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3D" w:rsidRDefault="0028073D">
      <w:r>
        <w:separator/>
      </w:r>
    </w:p>
  </w:endnote>
  <w:endnote w:type="continuationSeparator" w:id="0">
    <w:p w:rsidR="0028073D" w:rsidRDefault="0028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04D" w:rsidRDefault="0041704D" w:rsidP="0041704D">
    <w:pPr>
      <w:pStyle w:val="Footer"/>
      <w:jc w:val="right"/>
      <w:rPr>
        <w:b/>
        <w:color w:val="000000"/>
        <w:sz w:val="16"/>
        <w:szCs w:val="16"/>
      </w:rPr>
    </w:pPr>
    <w:r>
      <w:rPr>
        <w:b/>
        <w:color w:val="000000"/>
        <w:sz w:val="16"/>
        <w:szCs w:val="16"/>
      </w:rPr>
      <w:t xml:space="preserve">Rev.: </w:t>
    </w:r>
    <w:r w:rsidR="004752A3">
      <w:rPr>
        <w:b/>
        <w:color w:val="000000"/>
        <w:sz w:val="16"/>
        <w:szCs w:val="16"/>
      </w:rPr>
      <w:t>01</w:t>
    </w:r>
    <w:r w:rsidR="00FA4BB9">
      <w:rPr>
        <w:b/>
        <w:color w:val="000000"/>
        <w:sz w:val="16"/>
        <w:szCs w:val="16"/>
      </w:rPr>
      <w:t>Ju</w:t>
    </w:r>
    <w:r w:rsidR="006C78C1">
      <w:rPr>
        <w:b/>
        <w:color w:val="000000"/>
        <w:sz w:val="16"/>
        <w:szCs w:val="16"/>
      </w:rPr>
      <w:t>ly</w:t>
    </w:r>
    <w:r w:rsidRPr="000561CE">
      <w:rPr>
        <w:b/>
        <w:color w:val="000000"/>
        <w:sz w:val="16"/>
        <w:szCs w:val="16"/>
      </w:rPr>
      <w:t>2016</w:t>
    </w:r>
  </w:p>
  <w:p w:rsidR="0041704D" w:rsidRDefault="004752A3" w:rsidP="0041704D">
    <w:pPr>
      <w:pStyle w:val="Footer"/>
      <w:jc w:val="right"/>
      <w:rPr>
        <w:b/>
        <w:color w:val="000000"/>
        <w:sz w:val="16"/>
        <w:szCs w:val="16"/>
      </w:rPr>
    </w:pPr>
    <w:r>
      <w:rPr>
        <w:b/>
        <w:color w:val="000000"/>
        <w:sz w:val="16"/>
        <w:szCs w:val="16"/>
      </w:rPr>
      <w:t>EHR Test-</w:t>
    </w:r>
    <w:r w:rsidR="0041704D">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2422A3">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2422A3">
      <w:rPr>
        <w:b/>
        <w:noProof/>
        <w:sz w:val="16"/>
        <w:szCs w:val="16"/>
      </w:rPr>
      <w:t>10</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274BD7">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3D" w:rsidRDefault="0028073D">
      <w:r>
        <w:separator/>
      </w:r>
    </w:p>
  </w:footnote>
  <w:footnote w:type="continuationSeparator" w:id="0">
    <w:p w:rsidR="0028073D" w:rsidRDefault="00280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807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28073D"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070DB3">
      <w:rPr>
        <w:b/>
        <w:color w:val="000000"/>
        <w:sz w:val="32"/>
        <w:szCs w:val="32"/>
      </w:rPr>
      <w:t xml:space="preserve">       </w:t>
    </w:r>
    <w:r w:rsidR="00807CAB">
      <w:rPr>
        <w:b/>
        <w:color w:val="000000"/>
        <w:sz w:val="32"/>
        <w:szCs w:val="32"/>
      </w:rPr>
      <w:t xml:space="preserve"> </w:t>
    </w:r>
    <w:r w:rsidR="007C5708">
      <w:rPr>
        <w:b/>
        <w:color w:val="000000"/>
        <w:sz w:val="32"/>
        <w:szCs w:val="32"/>
      </w:rPr>
      <w:t xml:space="preserve">    </w:t>
    </w:r>
    <w:r w:rsidR="00070DB3">
      <w:rPr>
        <w:b/>
        <w:color w:val="000000"/>
      </w:rPr>
      <w:t>170.315.</w:t>
    </w:r>
    <w:r w:rsidR="00807CAB" w:rsidRPr="00807CAB">
      <w:rPr>
        <w:b/>
        <w:color w:val="000000"/>
      </w:rPr>
      <w:t>d</w:t>
    </w:r>
    <w:r w:rsidR="007C5708" w:rsidRPr="007C5708">
      <w:rPr>
        <w:b/>
        <w:color w:val="000000"/>
      </w:rPr>
      <w:t>.5</w:t>
    </w:r>
    <w:r w:rsidR="007C5708">
      <w:rPr>
        <w:b/>
        <w:color w:val="000000"/>
      </w:rPr>
      <w:t xml:space="preserve"> </w:t>
    </w:r>
    <w:r w:rsidR="007C5708" w:rsidRPr="007C5708">
      <w:rPr>
        <w:b/>
        <w:color w:val="000000"/>
      </w:rPr>
      <w:t>Automatic</w:t>
    </w:r>
    <w:r w:rsidR="007C5708">
      <w:rPr>
        <w:b/>
        <w:color w:val="000000"/>
      </w:rPr>
      <w:t xml:space="preserve"> Access </w:t>
    </w:r>
    <w:r w:rsidR="007C5708" w:rsidRPr="007C5708">
      <w:rPr>
        <w:b/>
        <w:color w:val="000000"/>
      </w:rPr>
      <w:t>Time-Out</w:t>
    </w:r>
    <w:r w:rsidR="007C5708">
      <w:rPr>
        <w:b/>
        <w:color w:val="000000"/>
      </w:rPr>
      <w:t xml:space="preserve"> </w:t>
    </w:r>
    <w:r w:rsidR="0041704D">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807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A5762"/>
    <w:multiLevelType w:val="hybridMultilevel"/>
    <w:tmpl w:val="04EE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2"/>
  </w:num>
  <w:num w:numId="2">
    <w:abstractNumId w:val="3"/>
  </w:num>
  <w:num w:numId="3">
    <w:abstractNumId w:val="10"/>
  </w:num>
  <w:num w:numId="4">
    <w:abstractNumId w:val="9"/>
  </w:num>
  <w:num w:numId="5">
    <w:abstractNumId w:val="15"/>
  </w:num>
  <w:num w:numId="6">
    <w:abstractNumId w:val="4"/>
  </w:num>
  <w:num w:numId="7">
    <w:abstractNumId w:val="5"/>
  </w:num>
  <w:num w:numId="8">
    <w:abstractNumId w:val="23"/>
  </w:num>
  <w:num w:numId="9">
    <w:abstractNumId w:val="6"/>
  </w:num>
  <w:num w:numId="10">
    <w:abstractNumId w:val="22"/>
  </w:num>
  <w:num w:numId="11">
    <w:abstractNumId w:val="2"/>
  </w:num>
  <w:num w:numId="12">
    <w:abstractNumId w:val="19"/>
  </w:num>
  <w:num w:numId="13">
    <w:abstractNumId w:val="14"/>
  </w:num>
  <w:num w:numId="14">
    <w:abstractNumId w:val="24"/>
  </w:num>
  <w:num w:numId="15">
    <w:abstractNumId w:val="25"/>
  </w:num>
  <w:num w:numId="16">
    <w:abstractNumId w:val="30"/>
  </w:num>
  <w:num w:numId="17">
    <w:abstractNumId w:val="0"/>
  </w:num>
  <w:num w:numId="18">
    <w:abstractNumId w:val="28"/>
  </w:num>
  <w:num w:numId="19">
    <w:abstractNumId w:val="26"/>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8"/>
  </w:num>
  <w:num w:numId="24">
    <w:abstractNumId w:val="16"/>
  </w:num>
  <w:num w:numId="25">
    <w:abstractNumId w:val="17"/>
  </w:num>
  <w:num w:numId="26">
    <w:abstractNumId w:val="31"/>
  </w:num>
  <w:num w:numId="27">
    <w:abstractNumId w:val="20"/>
  </w:num>
  <w:num w:numId="28">
    <w:abstractNumId w:val="29"/>
  </w:num>
  <w:num w:numId="29">
    <w:abstractNumId w:val="13"/>
  </w:num>
  <w:num w:numId="30">
    <w:abstractNumId w:val="7"/>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1B1E"/>
    <w:rsid w:val="00023BE3"/>
    <w:rsid w:val="00027433"/>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0DB3"/>
    <w:rsid w:val="000718AD"/>
    <w:rsid w:val="00075C49"/>
    <w:rsid w:val="0007769F"/>
    <w:rsid w:val="0008384D"/>
    <w:rsid w:val="0008418A"/>
    <w:rsid w:val="00092310"/>
    <w:rsid w:val="00097CD4"/>
    <w:rsid w:val="000A27DD"/>
    <w:rsid w:val="000A2D31"/>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1111"/>
    <w:rsid w:val="000E6311"/>
    <w:rsid w:val="000F59B3"/>
    <w:rsid w:val="000F71EF"/>
    <w:rsid w:val="000F729E"/>
    <w:rsid w:val="0010252A"/>
    <w:rsid w:val="00105D7B"/>
    <w:rsid w:val="001128A5"/>
    <w:rsid w:val="00113D1D"/>
    <w:rsid w:val="00115F20"/>
    <w:rsid w:val="00116B42"/>
    <w:rsid w:val="00124587"/>
    <w:rsid w:val="00127916"/>
    <w:rsid w:val="00133301"/>
    <w:rsid w:val="0013504F"/>
    <w:rsid w:val="00136BE0"/>
    <w:rsid w:val="0014729D"/>
    <w:rsid w:val="001552A1"/>
    <w:rsid w:val="00157882"/>
    <w:rsid w:val="00161A53"/>
    <w:rsid w:val="00163B60"/>
    <w:rsid w:val="00165103"/>
    <w:rsid w:val="0016765A"/>
    <w:rsid w:val="00172C28"/>
    <w:rsid w:val="00174D10"/>
    <w:rsid w:val="00181021"/>
    <w:rsid w:val="00185AC0"/>
    <w:rsid w:val="00190714"/>
    <w:rsid w:val="0019552B"/>
    <w:rsid w:val="001A300F"/>
    <w:rsid w:val="001A55F0"/>
    <w:rsid w:val="001A7287"/>
    <w:rsid w:val="001A7BFA"/>
    <w:rsid w:val="001B0112"/>
    <w:rsid w:val="001B2F8A"/>
    <w:rsid w:val="001B713D"/>
    <w:rsid w:val="001C0252"/>
    <w:rsid w:val="001C23FD"/>
    <w:rsid w:val="001D1BE5"/>
    <w:rsid w:val="001D1F57"/>
    <w:rsid w:val="001D6341"/>
    <w:rsid w:val="001D68F0"/>
    <w:rsid w:val="001E3197"/>
    <w:rsid w:val="001E46B1"/>
    <w:rsid w:val="001E5F28"/>
    <w:rsid w:val="002015BB"/>
    <w:rsid w:val="0020410A"/>
    <w:rsid w:val="002056F0"/>
    <w:rsid w:val="00207377"/>
    <w:rsid w:val="0021345E"/>
    <w:rsid w:val="00230E45"/>
    <w:rsid w:val="0023498A"/>
    <w:rsid w:val="00235E08"/>
    <w:rsid w:val="002378DE"/>
    <w:rsid w:val="00240637"/>
    <w:rsid w:val="002422A3"/>
    <w:rsid w:val="00242B20"/>
    <w:rsid w:val="00243AA5"/>
    <w:rsid w:val="0024522E"/>
    <w:rsid w:val="002469C0"/>
    <w:rsid w:val="00246A96"/>
    <w:rsid w:val="002506CD"/>
    <w:rsid w:val="00252411"/>
    <w:rsid w:val="00253A43"/>
    <w:rsid w:val="002544D3"/>
    <w:rsid w:val="00255DC9"/>
    <w:rsid w:val="00256841"/>
    <w:rsid w:val="0027195F"/>
    <w:rsid w:val="002749C1"/>
    <w:rsid w:val="00274BD7"/>
    <w:rsid w:val="002806B4"/>
    <w:rsid w:val="0028073D"/>
    <w:rsid w:val="0028223B"/>
    <w:rsid w:val="00282D9B"/>
    <w:rsid w:val="00286729"/>
    <w:rsid w:val="00294DBF"/>
    <w:rsid w:val="00297D31"/>
    <w:rsid w:val="002A0C69"/>
    <w:rsid w:val="002B41B2"/>
    <w:rsid w:val="002B594B"/>
    <w:rsid w:val="002B7997"/>
    <w:rsid w:val="002C15F7"/>
    <w:rsid w:val="002C7559"/>
    <w:rsid w:val="002D50A7"/>
    <w:rsid w:val="002E3C26"/>
    <w:rsid w:val="002F155B"/>
    <w:rsid w:val="002F4A2E"/>
    <w:rsid w:val="002F7958"/>
    <w:rsid w:val="00300946"/>
    <w:rsid w:val="0030412A"/>
    <w:rsid w:val="00304DF3"/>
    <w:rsid w:val="00304E70"/>
    <w:rsid w:val="00312127"/>
    <w:rsid w:val="00312AFC"/>
    <w:rsid w:val="00332F85"/>
    <w:rsid w:val="00333E8D"/>
    <w:rsid w:val="00336EDC"/>
    <w:rsid w:val="00347368"/>
    <w:rsid w:val="00351967"/>
    <w:rsid w:val="00353760"/>
    <w:rsid w:val="00356A25"/>
    <w:rsid w:val="00357ACF"/>
    <w:rsid w:val="00361501"/>
    <w:rsid w:val="00362E3C"/>
    <w:rsid w:val="00363215"/>
    <w:rsid w:val="0036394F"/>
    <w:rsid w:val="003672AF"/>
    <w:rsid w:val="00394B5F"/>
    <w:rsid w:val="00395193"/>
    <w:rsid w:val="003A5434"/>
    <w:rsid w:val="003A567A"/>
    <w:rsid w:val="003B1CB6"/>
    <w:rsid w:val="003B29A3"/>
    <w:rsid w:val="003B3080"/>
    <w:rsid w:val="003B349F"/>
    <w:rsid w:val="003B42BD"/>
    <w:rsid w:val="003B5D31"/>
    <w:rsid w:val="003B7D35"/>
    <w:rsid w:val="003C3545"/>
    <w:rsid w:val="003C5598"/>
    <w:rsid w:val="003C5A89"/>
    <w:rsid w:val="003D104E"/>
    <w:rsid w:val="003D2F13"/>
    <w:rsid w:val="003D47A4"/>
    <w:rsid w:val="003D5241"/>
    <w:rsid w:val="003D52DB"/>
    <w:rsid w:val="003D6861"/>
    <w:rsid w:val="003D768F"/>
    <w:rsid w:val="003D7911"/>
    <w:rsid w:val="003E0264"/>
    <w:rsid w:val="003E17A1"/>
    <w:rsid w:val="003E292F"/>
    <w:rsid w:val="003E3541"/>
    <w:rsid w:val="003E619D"/>
    <w:rsid w:val="003E626B"/>
    <w:rsid w:val="003F30B4"/>
    <w:rsid w:val="003F40A8"/>
    <w:rsid w:val="003F51CC"/>
    <w:rsid w:val="003F6768"/>
    <w:rsid w:val="0040387A"/>
    <w:rsid w:val="0041020F"/>
    <w:rsid w:val="004151F1"/>
    <w:rsid w:val="0041704D"/>
    <w:rsid w:val="0041731B"/>
    <w:rsid w:val="004208AA"/>
    <w:rsid w:val="00423BE9"/>
    <w:rsid w:val="00425817"/>
    <w:rsid w:val="00432ED8"/>
    <w:rsid w:val="00433A78"/>
    <w:rsid w:val="00445293"/>
    <w:rsid w:val="00450818"/>
    <w:rsid w:val="004634F0"/>
    <w:rsid w:val="00466B66"/>
    <w:rsid w:val="004748BF"/>
    <w:rsid w:val="00474E2A"/>
    <w:rsid w:val="004752A3"/>
    <w:rsid w:val="00477E14"/>
    <w:rsid w:val="00482BAD"/>
    <w:rsid w:val="00483CCA"/>
    <w:rsid w:val="004939A6"/>
    <w:rsid w:val="00496099"/>
    <w:rsid w:val="00496E55"/>
    <w:rsid w:val="004A01D2"/>
    <w:rsid w:val="004A3AA7"/>
    <w:rsid w:val="004A6BA7"/>
    <w:rsid w:val="004A7C8A"/>
    <w:rsid w:val="004B1EBD"/>
    <w:rsid w:val="004B5890"/>
    <w:rsid w:val="004C1AC2"/>
    <w:rsid w:val="004C251E"/>
    <w:rsid w:val="004C3732"/>
    <w:rsid w:val="004C47B5"/>
    <w:rsid w:val="004C6907"/>
    <w:rsid w:val="004C7F07"/>
    <w:rsid w:val="004D2E7F"/>
    <w:rsid w:val="004D45F3"/>
    <w:rsid w:val="004E2152"/>
    <w:rsid w:val="004E2413"/>
    <w:rsid w:val="004E35BA"/>
    <w:rsid w:val="004E565C"/>
    <w:rsid w:val="004E5BF8"/>
    <w:rsid w:val="004F04A1"/>
    <w:rsid w:val="004F56BB"/>
    <w:rsid w:val="00500B86"/>
    <w:rsid w:val="00507022"/>
    <w:rsid w:val="00512208"/>
    <w:rsid w:val="00524D7D"/>
    <w:rsid w:val="00526D00"/>
    <w:rsid w:val="005331EB"/>
    <w:rsid w:val="00534CDF"/>
    <w:rsid w:val="00535B6C"/>
    <w:rsid w:val="00536436"/>
    <w:rsid w:val="0054058F"/>
    <w:rsid w:val="00543249"/>
    <w:rsid w:val="005466DC"/>
    <w:rsid w:val="00551824"/>
    <w:rsid w:val="00552652"/>
    <w:rsid w:val="00555F41"/>
    <w:rsid w:val="00560ECA"/>
    <w:rsid w:val="00562510"/>
    <w:rsid w:val="00566FE3"/>
    <w:rsid w:val="00570710"/>
    <w:rsid w:val="00571AD3"/>
    <w:rsid w:val="005769DE"/>
    <w:rsid w:val="00583CB0"/>
    <w:rsid w:val="00586615"/>
    <w:rsid w:val="005959FD"/>
    <w:rsid w:val="0059752C"/>
    <w:rsid w:val="005A27CE"/>
    <w:rsid w:val="005A3F5B"/>
    <w:rsid w:val="005A5CC3"/>
    <w:rsid w:val="005A5CD8"/>
    <w:rsid w:val="005B1322"/>
    <w:rsid w:val="005B1504"/>
    <w:rsid w:val="005C3EC4"/>
    <w:rsid w:val="005C41F3"/>
    <w:rsid w:val="005C4620"/>
    <w:rsid w:val="005C7B0B"/>
    <w:rsid w:val="005D24DB"/>
    <w:rsid w:val="005D7DAE"/>
    <w:rsid w:val="005E28F5"/>
    <w:rsid w:val="005E2A61"/>
    <w:rsid w:val="005E4463"/>
    <w:rsid w:val="005E5B86"/>
    <w:rsid w:val="005F020C"/>
    <w:rsid w:val="005F0FC8"/>
    <w:rsid w:val="005F2B11"/>
    <w:rsid w:val="005F4354"/>
    <w:rsid w:val="005F5A97"/>
    <w:rsid w:val="005F5DA0"/>
    <w:rsid w:val="00601A68"/>
    <w:rsid w:val="0060621F"/>
    <w:rsid w:val="006162CA"/>
    <w:rsid w:val="0062750E"/>
    <w:rsid w:val="00630251"/>
    <w:rsid w:val="006307A7"/>
    <w:rsid w:val="00632B41"/>
    <w:rsid w:val="00634649"/>
    <w:rsid w:val="00641425"/>
    <w:rsid w:val="006475F2"/>
    <w:rsid w:val="00652336"/>
    <w:rsid w:val="00652384"/>
    <w:rsid w:val="00652D34"/>
    <w:rsid w:val="006539F8"/>
    <w:rsid w:val="00654463"/>
    <w:rsid w:val="00661363"/>
    <w:rsid w:val="00661BE3"/>
    <w:rsid w:val="0066530B"/>
    <w:rsid w:val="00665435"/>
    <w:rsid w:val="00666020"/>
    <w:rsid w:val="00670062"/>
    <w:rsid w:val="00670919"/>
    <w:rsid w:val="00671ECB"/>
    <w:rsid w:val="00672C37"/>
    <w:rsid w:val="00674AFC"/>
    <w:rsid w:val="006853FE"/>
    <w:rsid w:val="006A0231"/>
    <w:rsid w:val="006A4EB1"/>
    <w:rsid w:val="006A5B3D"/>
    <w:rsid w:val="006A5DFF"/>
    <w:rsid w:val="006A5F3F"/>
    <w:rsid w:val="006B0544"/>
    <w:rsid w:val="006B353C"/>
    <w:rsid w:val="006C1E6B"/>
    <w:rsid w:val="006C78C1"/>
    <w:rsid w:val="006D0DFD"/>
    <w:rsid w:val="006D2AE3"/>
    <w:rsid w:val="006D3A92"/>
    <w:rsid w:val="006E0446"/>
    <w:rsid w:val="006E4732"/>
    <w:rsid w:val="006E4FC6"/>
    <w:rsid w:val="006F07EF"/>
    <w:rsid w:val="006F1AD9"/>
    <w:rsid w:val="00700BF6"/>
    <w:rsid w:val="007037A4"/>
    <w:rsid w:val="00704C2B"/>
    <w:rsid w:val="007050D8"/>
    <w:rsid w:val="007050EA"/>
    <w:rsid w:val="00722F2F"/>
    <w:rsid w:val="007277A5"/>
    <w:rsid w:val="007332FF"/>
    <w:rsid w:val="00736D90"/>
    <w:rsid w:val="00737178"/>
    <w:rsid w:val="007464BD"/>
    <w:rsid w:val="00746815"/>
    <w:rsid w:val="0075038E"/>
    <w:rsid w:val="0075264E"/>
    <w:rsid w:val="00753194"/>
    <w:rsid w:val="007563B5"/>
    <w:rsid w:val="0076117A"/>
    <w:rsid w:val="007674FB"/>
    <w:rsid w:val="007678EB"/>
    <w:rsid w:val="00767AF9"/>
    <w:rsid w:val="00770961"/>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C1766"/>
    <w:rsid w:val="007C3B67"/>
    <w:rsid w:val="007C5708"/>
    <w:rsid w:val="007C7956"/>
    <w:rsid w:val="007D6E6C"/>
    <w:rsid w:val="007D7DCF"/>
    <w:rsid w:val="007E26F6"/>
    <w:rsid w:val="007E4666"/>
    <w:rsid w:val="007E4947"/>
    <w:rsid w:val="007E5673"/>
    <w:rsid w:val="007E5A44"/>
    <w:rsid w:val="007F2F29"/>
    <w:rsid w:val="007F73D0"/>
    <w:rsid w:val="00803692"/>
    <w:rsid w:val="00804F5C"/>
    <w:rsid w:val="00805347"/>
    <w:rsid w:val="008057E3"/>
    <w:rsid w:val="00805C46"/>
    <w:rsid w:val="008067F9"/>
    <w:rsid w:val="00806AA3"/>
    <w:rsid w:val="00807CAB"/>
    <w:rsid w:val="00815536"/>
    <w:rsid w:val="00815ED7"/>
    <w:rsid w:val="008163E0"/>
    <w:rsid w:val="00820B7C"/>
    <w:rsid w:val="008216D9"/>
    <w:rsid w:val="00825FAD"/>
    <w:rsid w:val="00825FBD"/>
    <w:rsid w:val="0082645E"/>
    <w:rsid w:val="00832EAA"/>
    <w:rsid w:val="008474F3"/>
    <w:rsid w:val="00854D10"/>
    <w:rsid w:val="008575E2"/>
    <w:rsid w:val="008603F5"/>
    <w:rsid w:val="00861570"/>
    <w:rsid w:val="00863910"/>
    <w:rsid w:val="008711DF"/>
    <w:rsid w:val="0087229B"/>
    <w:rsid w:val="0087425C"/>
    <w:rsid w:val="00882958"/>
    <w:rsid w:val="00882FCB"/>
    <w:rsid w:val="008839CC"/>
    <w:rsid w:val="00885145"/>
    <w:rsid w:val="008912D7"/>
    <w:rsid w:val="008938F2"/>
    <w:rsid w:val="00895E98"/>
    <w:rsid w:val="008A3D6B"/>
    <w:rsid w:val="008A4E56"/>
    <w:rsid w:val="008A71A2"/>
    <w:rsid w:val="008B3F4F"/>
    <w:rsid w:val="008B7D72"/>
    <w:rsid w:val="008D0FC4"/>
    <w:rsid w:val="008D6DF4"/>
    <w:rsid w:val="008E7308"/>
    <w:rsid w:val="008F0CE5"/>
    <w:rsid w:val="008F5CB9"/>
    <w:rsid w:val="0090490B"/>
    <w:rsid w:val="00912AB3"/>
    <w:rsid w:val="00912D16"/>
    <w:rsid w:val="00912DB0"/>
    <w:rsid w:val="00914AAA"/>
    <w:rsid w:val="009153C8"/>
    <w:rsid w:val="00940BD4"/>
    <w:rsid w:val="00944A57"/>
    <w:rsid w:val="009503CF"/>
    <w:rsid w:val="009515CA"/>
    <w:rsid w:val="009538A5"/>
    <w:rsid w:val="00955877"/>
    <w:rsid w:val="009559B9"/>
    <w:rsid w:val="00963829"/>
    <w:rsid w:val="00971581"/>
    <w:rsid w:val="00972F70"/>
    <w:rsid w:val="00974C2E"/>
    <w:rsid w:val="00982A06"/>
    <w:rsid w:val="00982B9F"/>
    <w:rsid w:val="0098581A"/>
    <w:rsid w:val="009A1685"/>
    <w:rsid w:val="009A1760"/>
    <w:rsid w:val="009A5889"/>
    <w:rsid w:val="009B1340"/>
    <w:rsid w:val="009B2190"/>
    <w:rsid w:val="009B2326"/>
    <w:rsid w:val="009B454F"/>
    <w:rsid w:val="009B73E6"/>
    <w:rsid w:val="009C34C2"/>
    <w:rsid w:val="009D5A77"/>
    <w:rsid w:val="009E1DB2"/>
    <w:rsid w:val="009E795F"/>
    <w:rsid w:val="009F721E"/>
    <w:rsid w:val="00A05A9B"/>
    <w:rsid w:val="00A1775F"/>
    <w:rsid w:val="00A205AD"/>
    <w:rsid w:val="00A260B0"/>
    <w:rsid w:val="00A30B26"/>
    <w:rsid w:val="00A3278B"/>
    <w:rsid w:val="00A33569"/>
    <w:rsid w:val="00A33B21"/>
    <w:rsid w:val="00A369C5"/>
    <w:rsid w:val="00A42E4B"/>
    <w:rsid w:val="00A44ACB"/>
    <w:rsid w:val="00A455FD"/>
    <w:rsid w:val="00A461C4"/>
    <w:rsid w:val="00A467AA"/>
    <w:rsid w:val="00A5019D"/>
    <w:rsid w:val="00A51E26"/>
    <w:rsid w:val="00A54344"/>
    <w:rsid w:val="00A55EE0"/>
    <w:rsid w:val="00A70D15"/>
    <w:rsid w:val="00A80CE4"/>
    <w:rsid w:val="00A821F7"/>
    <w:rsid w:val="00A85210"/>
    <w:rsid w:val="00A871EA"/>
    <w:rsid w:val="00A90F19"/>
    <w:rsid w:val="00A911A2"/>
    <w:rsid w:val="00A9314C"/>
    <w:rsid w:val="00A956A9"/>
    <w:rsid w:val="00AA1216"/>
    <w:rsid w:val="00AA3FC6"/>
    <w:rsid w:val="00AB0FEE"/>
    <w:rsid w:val="00AB3EA6"/>
    <w:rsid w:val="00AB617D"/>
    <w:rsid w:val="00AC228E"/>
    <w:rsid w:val="00AC3B2C"/>
    <w:rsid w:val="00AC7814"/>
    <w:rsid w:val="00AD04B5"/>
    <w:rsid w:val="00AD0EED"/>
    <w:rsid w:val="00AD59D9"/>
    <w:rsid w:val="00AD6373"/>
    <w:rsid w:val="00AE2482"/>
    <w:rsid w:val="00AF1618"/>
    <w:rsid w:val="00AF1782"/>
    <w:rsid w:val="00AF3B2E"/>
    <w:rsid w:val="00B00BC1"/>
    <w:rsid w:val="00B0206F"/>
    <w:rsid w:val="00B022FE"/>
    <w:rsid w:val="00B0271A"/>
    <w:rsid w:val="00B037E7"/>
    <w:rsid w:val="00B14792"/>
    <w:rsid w:val="00B24CEC"/>
    <w:rsid w:val="00B25FAC"/>
    <w:rsid w:val="00B3385F"/>
    <w:rsid w:val="00B33E60"/>
    <w:rsid w:val="00B41E40"/>
    <w:rsid w:val="00B426B3"/>
    <w:rsid w:val="00B502B4"/>
    <w:rsid w:val="00B50908"/>
    <w:rsid w:val="00B51252"/>
    <w:rsid w:val="00B5370B"/>
    <w:rsid w:val="00B5776F"/>
    <w:rsid w:val="00B65019"/>
    <w:rsid w:val="00B67D00"/>
    <w:rsid w:val="00B704EA"/>
    <w:rsid w:val="00B70DE9"/>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61F1"/>
    <w:rsid w:val="00BD6A40"/>
    <w:rsid w:val="00BD6E6A"/>
    <w:rsid w:val="00BD737D"/>
    <w:rsid w:val="00BE13B4"/>
    <w:rsid w:val="00BE5907"/>
    <w:rsid w:val="00BF1E26"/>
    <w:rsid w:val="00BF5D4A"/>
    <w:rsid w:val="00BF7304"/>
    <w:rsid w:val="00C0103B"/>
    <w:rsid w:val="00C02A12"/>
    <w:rsid w:val="00C1100C"/>
    <w:rsid w:val="00C11CFB"/>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659D4"/>
    <w:rsid w:val="00C70AA4"/>
    <w:rsid w:val="00C7347B"/>
    <w:rsid w:val="00C76B4D"/>
    <w:rsid w:val="00C8047E"/>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B739C"/>
    <w:rsid w:val="00CC38C0"/>
    <w:rsid w:val="00CC5410"/>
    <w:rsid w:val="00CD4476"/>
    <w:rsid w:val="00CE1835"/>
    <w:rsid w:val="00CF2A93"/>
    <w:rsid w:val="00CF41F0"/>
    <w:rsid w:val="00D06160"/>
    <w:rsid w:val="00D06F8D"/>
    <w:rsid w:val="00D074BF"/>
    <w:rsid w:val="00D11214"/>
    <w:rsid w:val="00D15323"/>
    <w:rsid w:val="00D15CD6"/>
    <w:rsid w:val="00D21561"/>
    <w:rsid w:val="00D22DD6"/>
    <w:rsid w:val="00D2534F"/>
    <w:rsid w:val="00D2674D"/>
    <w:rsid w:val="00D302B9"/>
    <w:rsid w:val="00D30B5F"/>
    <w:rsid w:val="00D31FAF"/>
    <w:rsid w:val="00D338B9"/>
    <w:rsid w:val="00D40B1D"/>
    <w:rsid w:val="00D431C4"/>
    <w:rsid w:val="00D46E52"/>
    <w:rsid w:val="00D62944"/>
    <w:rsid w:val="00D63A5B"/>
    <w:rsid w:val="00D66D62"/>
    <w:rsid w:val="00D702CF"/>
    <w:rsid w:val="00D71138"/>
    <w:rsid w:val="00D71179"/>
    <w:rsid w:val="00D719C6"/>
    <w:rsid w:val="00D75745"/>
    <w:rsid w:val="00D8104E"/>
    <w:rsid w:val="00D82568"/>
    <w:rsid w:val="00D85D06"/>
    <w:rsid w:val="00DA0693"/>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3306"/>
    <w:rsid w:val="00DE6058"/>
    <w:rsid w:val="00DF0A99"/>
    <w:rsid w:val="00DF1EEC"/>
    <w:rsid w:val="00DF76FA"/>
    <w:rsid w:val="00E00B09"/>
    <w:rsid w:val="00E0647F"/>
    <w:rsid w:val="00E07169"/>
    <w:rsid w:val="00E10E71"/>
    <w:rsid w:val="00E13327"/>
    <w:rsid w:val="00E22856"/>
    <w:rsid w:val="00E27D57"/>
    <w:rsid w:val="00E349AC"/>
    <w:rsid w:val="00E369F7"/>
    <w:rsid w:val="00E36A4E"/>
    <w:rsid w:val="00E42307"/>
    <w:rsid w:val="00E451C1"/>
    <w:rsid w:val="00E46739"/>
    <w:rsid w:val="00E521CD"/>
    <w:rsid w:val="00E57EED"/>
    <w:rsid w:val="00E60D04"/>
    <w:rsid w:val="00E64628"/>
    <w:rsid w:val="00E673CF"/>
    <w:rsid w:val="00E706CF"/>
    <w:rsid w:val="00E72E82"/>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2E45"/>
    <w:rsid w:val="00ED755F"/>
    <w:rsid w:val="00EE21F6"/>
    <w:rsid w:val="00EE5402"/>
    <w:rsid w:val="00EE5F75"/>
    <w:rsid w:val="00EE6276"/>
    <w:rsid w:val="00F05059"/>
    <w:rsid w:val="00F05559"/>
    <w:rsid w:val="00F101E7"/>
    <w:rsid w:val="00F13DD2"/>
    <w:rsid w:val="00F14EFD"/>
    <w:rsid w:val="00F15D42"/>
    <w:rsid w:val="00F2204E"/>
    <w:rsid w:val="00F3355A"/>
    <w:rsid w:val="00F3402C"/>
    <w:rsid w:val="00F417A2"/>
    <w:rsid w:val="00F50CC4"/>
    <w:rsid w:val="00F527CF"/>
    <w:rsid w:val="00F539C1"/>
    <w:rsid w:val="00F61222"/>
    <w:rsid w:val="00F639F2"/>
    <w:rsid w:val="00F645EA"/>
    <w:rsid w:val="00F656B7"/>
    <w:rsid w:val="00F656E8"/>
    <w:rsid w:val="00F67A9F"/>
    <w:rsid w:val="00F71857"/>
    <w:rsid w:val="00F77170"/>
    <w:rsid w:val="00F806A0"/>
    <w:rsid w:val="00F826AB"/>
    <w:rsid w:val="00F9529A"/>
    <w:rsid w:val="00FA4BB9"/>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Heading1Char">
    <w:name w:val="Heading 1 Char"/>
    <w:basedOn w:val="DefaultParagraphFont"/>
    <w:link w:val="Heading1"/>
    <w:rsid w:val="00E57EED"/>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03A83-2ED2-4C90-B89C-CF5E5772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6455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10</cp:revision>
  <dcterms:created xsi:type="dcterms:W3CDTF">2016-03-01T18:18:00Z</dcterms:created>
  <dcterms:modified xsi:type="dcterms:W3CDTF">2016-06-30T17:51:00Z</dcterms:modified>
</cp:coreProperties>
</file>